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BE766E" w:rsidRPr="00AE3F31" w:rsidTr="00BE766E">
        <w:tc>
          <w:tcPr>
            <w:tcW w:w="1850" w:type="pct"/>
            <w:gridSpan w:val="5"/>
            <w:vAlign w:val="center"/>
            <w:hideMark/>
          </w:tcPr>
          <w:p w:rsidR="00BE766E" w:rsidRPr="00AE3F31" w:rsidRDefault="00BE766E" w:rsidP="00BE766E">
            <w:pPr>
              <w:spacing w:after="24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УТВЕРЖДАЮ </w:t>
            </w:r>
            <w:r w:rsidRPr="00AE3F31">
              <w:rPr>
                <w:rFonts w:ascii="Tahoma" w:eastAsia="Times New Roman" w:hAnsi="Tahoma" w:cs="Tahoma"/>
                <w:sz w:val="16"/>
                <w:szCs w:val="16"/>
                <w:lang w:eastAsia="ru-RU"/>
              </w:rPr>
              <w:br/>
            </w:r>
            <w:r w:rsidRPr="00AE3F31">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r>
      <w:tr w:rsidR="00BE766E" w:rsidRPr="00AE3F31" w:rsidTr="00BE766E">
        <w:tc>
          <w:tcPr>
            <w:tcW w:w="6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Заместитель руководителя</w:t>
            </w:r>
          </w:p>
        </w:tc>
        <w:tc>
          <w:tcPr>
            <w:tcW w:w="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p>
        </w:tc>
        <w:tc>
          <w:tcPr>
            <w:tcW w:w="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СОРОКИНА Е. В.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6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(должность) </w:t>
            </w:r>
          </w:p>
        </w:tc>
        <w:tc>
          <w:tcPr>
            <w:tcW w:w="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50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(подпись) </w:t>
            </w:r>
          </w:p>
        </w:tc>
        <w:tc>
          <w:tcPr>
            <w:tcW w:w="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60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(расшифровка подписи)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bl>
    <w:p w:rsidR="00BE766E" w:rsidRPr="00AE3F31" w:rsidRDefault="00BE766E" w:rsidP="00BE766E">
      <w:pPr>
        <w:spacing w:after="0" w:line="240" w:lineRule="auto"/>
        <w:rPr>
          <w:rFonts w:ascii="Tahoma" w:eastAsia="Times New Roman" w:hAnsi="Tahoma" w:cs="Tahoma"/>
          <w:vanish/>
          <w:sz w:val="16"/>
          <w:szCs w:val="16"/>
          <w:lang w:eastAsia="ru-RU"/>
        </w:rPr>
      </w:pPr>
    </w:p>
    <w:tbl>
      <w:tblPr>
        <w:tblW w:w="5000" w:type="pct"/>
        <w:tblCellMar>
          <w:left w:w="0" w:type="dxa"/>
          <w:right w:w="0" w:type="dxa"/>
        </w:tblCellMar>
        <w:tblLook w:val="04A0" w:firstRow="1" w:lastRow="0" w:firstColumn="1" w:lastColumn="0" w:noHBand="0" w:noVBand="1"/>
      </w:tblPr>
      <w:tblGrid>
        <w:gridCol w:w="11214"/>
        <w:gridCol w:w="432"/>
        <w:gridCol w:w="142"/>
        <w:gridCol w:w="433"/>
        <w:gridCol w:w="142"/>
        <w:gridCol w:w="433"/>
        <w:gridCol w:w="175"/>
        <w:gridCol w:w="1599"/>
      </w:tblGrid>
      <w:tr w:rsidR="00BE766E" w:rsidRPr="00AE3F31" w:rsidTr="00BE766E">
        <w:tc>
          <w:tcPr>
            <w:tcW w:w="3850" w:type="pct"/>
            <w:vMerge w:val="restar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«01» </w:t>
            </w:r>
          </w:p>
        </w:tc>
        <w:tc>
          <w:tcPr>
            <w:tcW w:w="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02</w:t>
            </w:r>
          </w:p>
        </w:tc>
        <w:tc>
          <w:tcPr>
            <w:tcW w:w="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BE766E" w:rsidRPr="00AE3F31" w:rsidRDefault="00BE766E" w:rsidP="00BE766E">
            <w:pPr>
              <w:spacing w:after="0" w:line="240" w:lineRule="auto"/>
              <w:jc w:val="right"/>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19</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roofErr w:type="gramStart"/>
            <w:r w:rsidRPr="00AE3F31">
              <w:rPr>
                <w:rFonts w:ascii="Tahoma" w:eastAsia="Times New Roman" w:hAnsi="Tahoma" w:cs="Tahoma"/>
                <w:sz w:val="16"/>
                <w:szCs w:val="16"/>
                <w:lang w:eastAsia="ru-RU"/>
              </w:rPr>
              <w:t>г</w:t>
            </w:r>
            <w:proofErr w:type="gramEnd"/>
            <w:r w:rsidRPr="00AE3F31">
              <w:rPr>
                <w:rFonts w:ascii="Tahoma" w:eastAsia="Times New Roman" w:hAnsi="Tahoma" w:cs="Tahoma"/>
                <w:sz w:val="16"/>
                <w:szCs w:val="16"/>
                <w:lang w:eastAsia="ru-RU"/>
              </w:rPr>
              <w:t xml:space="preserve">. </w:t>
            </w:r>
          </w:p>
        </w:tc>
      </w:tr>
      <w:tr w:rsidR="00BE766E" w:rsidRPr="00AE3F31" w:rsidTr="00BE766E">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bl>
    <w:p w:rsidR="00BE766E" w:rsidRPr="00AE3F31" w:rsidRDefault="00BE766E" w:rsidP="00BE766E">
      <w:pPr>
        <w:spacing w:after="0" w:line="240" w:lineRule="auto"/>
        <w:rPr>
          <w:rFonts w:ascii="Tahoma" w:eastAsia="Times New Roman" w:hAnsi="Tahoma" w:cs="Tahoma"/>
          <w:vanish/>
          <w:sz w:val="16"/>
          <w:szCs w:val="16"/>
          <w:lang w:eastAsia="ru-RU"/>
        </w:rPr>
      </w:pPr>
    </w:p>
    <w:tbl>
      <w:tblPr>
        <w:tblW w:w="5000" w:type="pct"/>
        <w:tblCellMar>
          <w:left w:w="0" w:type="dxa"/>
          <w:right w:w="0" w:type="dxa"/>
        </w:tblCellMar>
        <w:tblLook w:val="04A0" w:firstRow="1" w:lastRow="0" w:firstColumn="1" w:lastColumn="0" w:noHBand="0" w:noVBand="1"/>
      </w:tblPr>
      <w:tblGrid>
        <w:gridCol w:w="14570"/>
      </w:tblGrid>
      <w:tr w:rsidR="00BE766E" w:rsidRPr="00AE3F31" w:rsidTr="00BE766E">
        <w:tc>
          <w:tcPr>
            <w:tcW w:w="0" w:type="auto"/>
            <w:vAlign w:val="center"/>
            <w:hideMark/>
          </w:tcPr>
          <w:p w:rsidR="00BE766E" w:rsidRPr="00AE3F31" w:rsidRDefault="00BE766E" w:rsidP="00BE766E">
            <w:pPr>
              <w:spacing w:before="100" w:beforeAutospacing="1" w:after="100" w:afterAutospacing="1"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ПЛАН-ГРАФИК </w:t>
            </w:r>
            <w:r w:rsidRPr="00AE3F31">
              <w:rPr>
                <w:rFonts w:ascii="Tahoma" w:eastAsia="Times New Roman" w:hAnsi="Tahoma" w:cs="Tahoma"/>
                <w:sz w:val="16"/>
                <w:szCs w:val="16"/>
                <w:lang w:eastAsia="ru-RU"/>
              </w:rPr>
              <w:br/>
            </w:r>
            <w:r w:rsidRPr="00AE3F31">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AE3F31">
              <w:rPr>
                <w:rFonts w:ascii="Tahoma" w:eastAsia="Times New Roman" w:hAnsi="Tahoma" w:cs="Tahoma"/>
                <w:sz w:val="16"/>
                <w:szCs w:val="16"/>
                <w:lang w:eastAsia="ru-RU"/>
              </w:rPr>
              <w:br/>
            </w:r>
            <w:r w:rsidRPr="00AE3F31">
              <w:rPr>
                <w:rFonts w:ascii="Tahoma" w:eastAsia="Times New Roman" w:hAnsi="Tahoma" w:cs="Tahoma"/>
                <w:sz w:val="16"/>
                <w:szCs w:val="16"/>
                <w:lang w:eastAsia="ru-RU"/>
              </w:rPr>
              <w:br/>
              <w:t xml:space="preserve">на 20 </w:t>
            </w:r>
            <w:r w:rsidRPr="00AE3F31">
              <w:rPr>
                <w:rFonts w:ascii="Tahoma" w:eastAsia="Times New Roman" w:hAnsi="Tahoma" w:cs="Tahoma"/>
                <w:sz w:val="16"/>
                <w:szCs w:val="16"/>
                <w:u w:val="single"/>
                <w:lang w:eastAsia="ru-RU"/>
              </w:rPr>
              <w:t>19</w:t>
            </w:r>
            <w:r w:rsidRPr="00AE3F31">
              <w:rPr>
                <w:rFonts w:ascii="Tahoma" w:eastAsia="Times New Roman" w:hAnsi="Tahoma" w:cs="Tahoma"/>
                <w:sz w:val="16"/>
                <w:szCs w:val="16"/>
                <w:lang w:eastAsia="ru-RU"/>
              </w:rPr>
              <w:t xml:space="preserve"> год </w:t>
            </w:r>
          </w:p>
        </w:tc>
      </w:tr>
    </w:tbl>
    <w:p w:rsidR="00BE766E" w:rsidRPr="00AE3F31" w:rsidRDefault="00BE766E" w:rsidP="00BE766E">
      <w:pPr>
        <w:spacing w:after="240" w:line="240" w:lineRule="auto"/>
        <w:rPr>
          <w:rFonts w:ascii="Tahoma" w:eastAsia="Times New Roman" w:hAnsi="Tahoma" w:cs="Tahoma"/>
          <w:sz w:val="16"/>
          <w:szCs w:val="16"/>
          <w:lang w:eastAsia="ru-RU"/>
        </w:rPr>
      </w:pPr>
    </w:p>
    <w:tbl>
      <w:tblPr>
        <w:tblW w:w="5000" w:type="pct"/>
        <w:tblCellMar>
          <w:left w:w="0" w:type="dxa"/>
          <w:right w:w="0" w:type="dxa"/>
        </w:tblCellMar>
        <w:tblLook w:val="04A0" w:firstRow="1" w:lastRow="0" w:firstColumn="1" w:lastColumn="0" w:noHBand="0" w:noVBand="1"/>
      </w:tblPr>
      <w:tblGrid>
        <w:gridCol w:w="7625"/>
        <w:gridCol w:w="5124"/>
        <w:gridCol w:w="947"/>
        <w:gridCol w:w="874"/>
      </w:tblGrid>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Коды </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Дата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01.02.2019</w:t>
            </w:r>
          </w:p>
        </w:tc>
      </w:tr>
      <w:tr w:rsidR="00BE766E" w:rsidRPr="00AE3F31" w:rsidTr="00BE766E">
        <w:tc>
          <w:tcPr>
            <w:tcW w:w="0" w:type="auto"/>
            <w:vMerge w:val="restar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 ОКПО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24357385 </w:t>
            </w:r>
          </w:p>
        </w:tc>
      </w:tr>
      <w:tr w:rsidR="00BE766E" w:rsidRPr="00AE3F31" w:rsidTr="00BE766E">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ИНН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2128700000</w:t>
            </w:r>
          </w:p>
        </w:tc>
      </w:tr>
      <w:tr w:rsidR="00BE766E" w:rsidRPr="00AE3F31" w:rsidTr="00BE766E">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КПП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213001001</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 ОКОПФ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75104</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Форма собственности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Федеральная собственность</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 ОКФС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12</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Российская Федерация</w:t>
            </w:r>
          </w:p>
        </w:tc>
        <w:tc>
          <w:tcPr>
            <w:tcW w:w="0" w:type="auto"/>
            <w:vMerge w:val="restar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 ОКТМО </w:t>
            </w:r>
          </w:p>
        </w:tc>
        <w:tc>
          <w:tcPr>
            <w:tcW w:w="0" w:type="auto"/>
            <w:vMerge w:val="restar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97701000</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AE3F31">
              <w:rPr>
                <w:rFonts w:ascii="Tahoma" w:eastAsia="Times New Roman" w:hAnsi="Tahoma" w:cs="Tahoma"/>
                <w:sz w:val="16"/>
                <w:szCs w:val="16"/>
                <w:lang w:eastAsia="ru-RU"/>
              </w:rPr>
              <w:t>УЛ</w:t>
            </w:r>
            <w:proofErr w:type="gramEnd"/>
            <w:r w:rsidRPr="00AE3F31">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r>
      <w:tr w:rsidR="00BE766E" w:rsidRPr="00AE3F31" w:rsidTr="00BE766E">
        <w:tc>
          <w:tcPr>
            <w:tcW w:w="0" w:type="auto"/>
            <w:vMerge w:val="restart"/>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Вид документа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измененный (2)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r>
      <w:tr w:rsidR="00BE766E" w:rsidRPr="00AE3F31" w:rsidTr="00BE766E">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дата изменения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01.02.2019</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Единица измерения: рубль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 ОКЕИ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383 </w:t>
            </w:r>
          </w:p>
        </w:tc>
      </w:tr>
      <w:tr w:rsidR="00BE766E" w:rsidRPr="00AE3F31" w:rsidTr="00BE766E">
        <w:tc>
          <w:tcPr>
            <w:tcW w:w="0" w:type="auto"/>
            <w:gridSpan w:val="2"/>
            <w:vAlign w:val="center"/>
            <w:hideMark/>
          </w:tcPr>
          <w:p w:rsidR="00BE766E" w:rsidRPr="00AE3F31" w:rsidRDefault="00BE766E" w:rsidP="00BE766E">
            <w:pPr>
              <w:spacing w:after="0" w:line="240" w:lineRule="auto"/>
              <w:jc w:val="right"/>
              <w:rPr>
                <w:rFonts w:ascii="Tahoma" w:eastAsia="Times New Roman" w:hAnsi="Tahoma" w:cs="Tahoma"/>
                <w:sz w:val="16"/>
                <w:szCs w:val="16"/>
                <w:lang w:eastAsia="ru-RU"/>
              </w:rPr>
            </w:pPr>
            <w:r w:rsidRPr="00AE3F31">
              <w:rPr>
                <w:rFonts w:ascii="Tahoma" w:eastAsia="Times New Roman" w:hAnsi="Tahoma" w:cs="Tahoma"/>
                <w:sz w:val="16"/>
                <w:szCs w:val="16"/>
                <w:lang w:eastAsia="ru-RU"/>
              </w:rPr>
              <w:t>Совокупный годовой объем закупо</w:t>
            </w:r>
            <w:proofErr w:type="gramStart"/>
            <w:r w:rsidRPr="00AE3F31">
              <w:rPr>
                <w:rFonts w:ascii="Tahoma" w:eastAsia="Times New Roman" w:hAnsi="Tahoma" w:cs="Tahoma"/>
                <w:sz w:val="16"/>
                <w:szCs w:val="16"/>
                <w:lang w:eastAsia="ru-RU"/>
              </w:rPr>
              <w:t>к</w:t>
            </w:r>
            <w:r w:rsidRPr="00AE3F31">
              <w:rPr>
                <w:rFonts w:ascii="Tahoma" w:eastAsia="Times New Roman" w:hAnsi="Tahoma" w:cs="Tahoma"/>
                <w:i/>
                <w:iCs/>
                <w:sz w:val="16"/>
                <w:szCs w:val="16"/>
                <w:lang w:eastAsia="ru-RU"/>
              </w:rPr>
              <w:t>(</w:t>
            </w:r>
            <w:proofErr w:type="spellStart"/>
            <w:proofErr w:type="gramEnd"/>
            <w:r w:rsidRPr="00AE3F31">
              <w:rPr>
                <w:rFonts w:ascii="Tahoma" w:eastAsia="Times New Roman" w:hAnsi="Tahoma" w:cs="Tahoma"/>
                <w:i/>
                <w:iCs/>
                <w:sz w:val="16"/>
                <w:szCs w:val="16"/>
                <w:lang w:eastAsia="ru-RU"/>
              </w:rPr>
              <w:t>справочно</w:t>
            </w:r>
            <w:proofErr w:type="spellEnd"/>
            <w:r w:rsidRPr="00AE3F31">
              <w:rPr>
                <w:rFonts w:ascii="Tahoma" w:eastAsia="Times New Roman" w:hAnsi="Tahoma" w:cs="Tahoma"/>
                <w:i/>
                <w:iCs/>
                <w:sz w:val="16"/>
                <w:szCs w:val="16"/>
                <w:lang w:eastAsia="ru-RU"/>
              </w:rPr>
              <w:t>)</w:t>
            </w:r>
            <w:r w:rsidRPr="00AE3F31">
              <w:rPr>
                <w:rFonts w:ascii="Tahoma" w:eastAsia="Times New Roman" w:hAnsi="Tahoma" w:cs="Tahoma"/>
                <w:sz w:val="16"/>
                <w:szCs w:val="16"/>
                <w:lang w:eastAsia="ru-RU"/>
              </w:rPr>
              <w:t xml:space="preserve">, рублей </w:t>
            </w:r>
          </w:p>
        </w:tc>
        <w:tc>
          <w:tcPr>
            <w:tcW w:w="0" w:type="auto"/>
            <w:gridSpan w:val="2"/>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15293500.76</w:t>
            </w:r>
          </w:p>
        </w:tc>
      </w:tr>
    </w:tbl>
    <w:p w:rsidR="00BE766E" w:rsidRPr="00AE3F31" w:rsidRDefault="00BE766E" w:rsidP="00BE766E">
      <w:pPr>
        <w:spacing w:after="240" w:line="240" w:lineRule="auto"/>
        <w:rPr>
          <w:rFonts w:ascii="Tahoma" w:eastAsia="Times New Roman" w:hAnsi="Tahoma" w:cs="Tahoma"/>
          <w:sz w:val="16"/>
          <w:szCs w:val="16"/>
          <w:lang w:eastAsia="ru-RU"/>
        </w:rPr>
      </w:pPr>
    </w:p>
    <w:tbl>
      <w:tblPr>
        <w:tblW w:w="540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7"/>
        <w:gridCol w:w="418"/>
        <w:gridCol w:w="695"/>
        <w:gridCol w:w="1588"/>
        <w:gridCol w:w="499"/>
        <w:gridCol w:w="330"/>
        <w:gridCol w:w="342"/>
        <w:gridCol w:w="396"/>
        <w:gridCol w:w="240"/>
        <w:gridCol w:w="221"/>
        <w:gridCol w:w="434"/>
        <w:gridCol w:w="343"/>
        <w:gridCol w:w="176"/>
        <w:gridCol w:w="217"/>
        <w:gridCol w:w="396"/>
        <w:gridCol w:w="240"/>
        <w:gridCol w:w="221"/>
        <w:gridCol w:w="434"/>
        <w:gridCol w:w="1071"/>
        <w:gridCol w:w="218"/>
        <w:gridCol w:w="371"/>
        <w:gridCol w:w="475"/>
        <w:gridCol w:w="371"/>
        <w:gridCol w:w="848"/>
        <w:gridCol w:w="500"/>
        <w:gridCol w:w="517"/>
        <w:gridCol w:w="478"/>
        <w:gridCol w:w="531"/>
        <w:gridCol w:w="475"/>
        <w:gridCol w:w="809"/>
        <w:gridCol w:w="612"/>
        <w:gridCol w:w="550"/>
        <w:gridCol w:w="456"/>
      </w:tblGrid>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 </w:t>
            </w:r>
            <w:proofErr w:type="gramStart"/>
            <w:r w:rsidRPr="00BE766E">
              <w:rPr>
                <w:rFonts w:ascii="Tahoma" w:eastAsia="Times New Roman" w:hAnsi="Tahoma" w:cs="Tahoma"/>
                <w:b/>
                <w:bCs/>
                <w:sz w:val="12"/>
                <w:szCs w:val="12"/>
                <w:lang w:eastAsia="ru-RU"/>
              </w:rPr>
              <w:t>п</w:t>
            </w:r>
            <w:proofErr w:type="gramEnd"/>
            <w:r w:rsidRPr="00BE766E">
              <w:rPr>
                <w:rFonts w:ascii="Tahoma" w:eastAsia="Times New Roman" w:hAnsi="Tahoma" w:cs="Tahoma"/>
                <w:b/>
                <w:bCs/>
                <w:sz w:val="12"/>
                <w:szCs w:val="12"/>
                <w:lang w:eastAsia="ru-RU"/>
              </w:rPr>
              <w:t xml:space="preserve">/п </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Идентификационный код закупки </w:t>
            </w:r>
          </w:p>
        </w:tc>
        <w:tc>
          <w:tcPr>
            <w:tcW w:w="2283" w:type="dxa"/>
            <w:gridSpan w:val="2"/>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Объект закупки </w:t>
            </w:r>
          </w:p>
        </w:tc>
        <w:tc>
          <w:tcPr>
            <w:tcW w:w="499"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Начальная (максимальная) цена контракта, цена контракта, заключаемого с </w:t>
            </w:r>
            <w:r w:rsidRPr="00BE766E">
              <w:rPr>
                <w:rFonts w:ascii="Tahoma" w:eastAsia="Times New Roman" w:hAnsi="Tahoma" w:cs="Tahoma"/>
                <w:b/>
                <w:bCs/>
                <w:sz w:val="12"/>
                <w:szCs w:val="12"/>
                <w:lang w:eastAsia="ru-RU"/>
              </w:rPr>
              <w:lastRenderedPageBreak/>
              <w:t xml:space="preserve">единственным поставщиком (подрядчиком, исполнителем) </w:t>
            </w:r>
          </w:p>
        </w:tc>
        <w:tc>
          <w:tcPr>
            <w:tcW w:w="330"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 xml:space="preserve">Размер аванса, процентов </w:t>
            </w:r>
          </w:p>
        </w:tc>
        <w:tc>
          <w:tcPr>
            <w:tcW w:w="1633" w:type="dxa"/>
            <w:gridSpan w:val="5"/>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Планируемые платежи </w:t>
            </w:r>
          </w:p>
        </w:tc>
        <w:tc>
          <w:tcPr>
            <w:tcW w:w="519" w:type="dxa"/>
            <w:gridSpan w:val="2"/>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Единица измерения </w:t>
            </w:r>
          </w:p>
        </w:tc>
        <w:tc>
          <w:tcPr>
            <w:tcW w:w="1508" w:type="dxa"/>
            <w:gridSpan w:val="5"/>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Количество (объем) закупаемых товаров, работ, услуг </w:t>
            </w:r>
          </w:p>
        </w:tc>
        <w:tc>
          <w:tcPr>
            <w:tcW w:w="1071"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589" w:type="dxa"/>
            <w:gridSpan w:val="2"/>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Размер обеспечения </w:t>
            </w:r>
          </w:p>
        </w:tc>
        <w:tc>
          <w:tcPr>
            <w:tcW w:w="846" w:type="dxa"/>
            <w:gridSpan w:val="2"/>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Планируемый срок, (месяц, год) </w:t>
            </w:r>
          </w:p>
        </w:tc>
        <w:tc>
          <w:tcPr>
            <w:tcW w:w="848"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00"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Преимущества, предоставля</w:t>
            </w:r>
            <w:r w:rsidRPr="00BE766E">
              <w:rPr>
                <w:rFonts w:ascii="Tahoma" w:eastAsia="Times New Roman" w:hAnsi="Tahoma" w:cs="Tahoma"/>
                <w:b/>
                <w:bCs/>
                <w:sz w:val="12"/>
                <w:szCs w:val="12"/>
                <w:lang w:eastAsia="ru-RU"/>
              </w:rPr>
              <w:softHyphen/>
              <w:t xml:space="preserve">емые участникам закупки в соответствии со </w:t>
            </w:r>
            <w:r w:rsidRPr="00BE766E">
              <w:rPr>
                <w:rFonts w:ascii="Tahoma" w:eastAsia="Times New Roman" w:hAnsi="Tahoma" w:cs="Tahoma"/>
                <w:b/>
                <w:bCs/>
                <w:sz w:val="12"/>
                <w:szCs w:val="12"/>
                <w:lang w:eastAsia="ru-RU"/>
              </w:rPr>
              <w:lastRenderedPageBreak/>
              <w:t>статьями 28 и 29 Федерального закона "О контрактной системе в сфере закупок товаров, работ, услуг для обеспечения государст</w:t>
            </w:r>
            <w:r w:rsidRPr="00BE766E">
              <w:rPr>
                <w:rFonts w:ascii="Tahoma" w:eastAsia="Times New Roman" w:hAnsi="Tahoma" w:cs="Tahoma"/>
                <w:b/>
                <w:bCs/>
                <w:sz w:val="12"/>
                <w:szCs w:val="12"/>
                <w:lang w:eastAsia="ru-RU"/>
              </w:rPr>
              <w:softHyphen/>
              <w:t xml:space="preserve">венных и муниципальных нужд" ("да" или "нет") </w:t>
            </w:r>
          </w:p>
        </w:tc>
        <w:tc>
          <w:tcPr>
            <w:tcW w:w="517"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Осуществление закупки у субъектов малого предпринима</w:t>
            </w:r>
            <w:r w:rsidRPr="00BE766E">
              <w:rPr>
                <w:rFonts w:ascii="Tahoma" w:eastAsia="Times New Roman" w:hAnsi="Tahoma" w:cs="Tahoma"/>
                <w:b/>
                <w:bCs/>
                <w:sz w:val="12"/>
                <w:szCs w:val="12"/>
                <w:lang w:eastAsia="ru-RU"/>
              </w:rPr>
              <w:softHyphen/>
              <w:t>тельства и социал</w:t>
            </w:r>
            <w:r w:rsidRPr="00BE766E">
              <w:rPr>
                <w:rFonts w:ascii="Tahoma" w:eastAsia="Times New Roman" w:hAnsi="Tahoma" w:cs="Tahoma"/>
                <w:b/>
                <w:bCs/>
                <w:sz w:val="12"/>
                <w:szCs w:val="12"/>
                <w:lang w:eastAsia="ru-RU"/>
              </w:rPr>
              <w:lastRenderedPageBreak/>
              <w:t>ьно ориентирова</w:t>
            </w:r>
            <w:r w:rsidRPr="00BE766E">
              <w:rPr>
                <w:rFonts w:ascii="Tahoma" w:eastAsia="Times New Roman" w:hAnsi="Tahoma" w:cs="Tahoma"/>
                <w:b/>
                <w:bCs/>
                <w:sz w:val="12"/>
                <w:szCs w:val="12"/>
                <w:lang w:eastAsia="ru-RU"/>
              </w:rPr>
              <w:softHyphen/>
              <w:t xml:space="preserve">нных некоммерческих организаций ("да" или "нет") </w:t>
            </w:r>
          </w:p>
        </w:tc>
        <w:tc>
          <w:tcPr>
            <w:tcW w:w="478"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31"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w:t>
            </w:r>
            <w:r w:rsidRPr="00BE766E">
              <w:rPr>
                <w:rFonts w:ascii="Tahoma" w:eastAsia="Times New Roman" w:hAnsi="Tahoma" w:cs="Tahoma"/>
                <w:b/>
                <w:bCs/>
                <w:sz w:val="12"/>
                <w:szCs w:val="12"/>
                <w:lang w:eastAsia="ru-RU"/>
              </w:rPr>
              <w:lastRenderedPageBreak/>
              <w:t xml:space="preserve">услуг </w:t>
            </w:r>
          </w:p>
        </w:tc>
        <w:tc>
          <w:tcPr>
            <w:tcW w:w="475"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Сведения о проведении обязательного общественного обсуждения закупк</w:t>
            </w:r>
            <w:r w:rsidRPr="00BE766E">
              <w:rPr>
                <w:rFonts w:ascii="Tahoma" w:eastAsia="Times New Roman" w:hAnsi="Tahoma" w:cs="Tahoma"/>
                <w:b/>
                <w:bCs/>
                <w:sz w:val="12"/>
                <w:szCs w:val="12"/>
                <w:lang w:eastAsia="ru-RU"/>
              </w:rPr>
              <w:lastRenderedPageBreak/>
              <w:t xml:space="preserve">и </w:t>
            </w:r>
          </w:p>
        </w:tc>
        <w:tc>
          <w:tcPr>
            <w:tcW w:w="809"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 xml:space="preserve">Информация о банковском сопровождении контрактов/казначейском сопровождении контрактов </w:t>
            </w:r>
          </w:p>
        </w:tc>
        <w:tc>
          <w:tcPr>
            <w:tcW w:w="612"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Обоснование внесения изменений </w:t>
            </w:r>
          </w:p>
        </w:tc>
        <w:tc>
          <w:tcPr>
            <w:tcW w:w="550"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Наименование уполномоченного органа (учреждения) </w:t>
            </w:r>
          </w:p>
        </w:tc>
        <w:tc>
          <w:tcPr>
            <w:tcW w:w="456"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наимено</w:t>
            </w:r>
            <w:r w:rsidRPr="00BE766E">
              <w:rPr>
                <w:rFonts w:ascii="Tahoma" w:eastAsia="Times New Roman" w:hAnsi="Tahoma" w:cs="Tahoma"/>
                <w:b/>
                <w:bCs/>
                <w:sz w:val="12"/>
                <w:szCs w:val="12"/>
                <w:lang w:eastAsia="ru-RU"/>
              </w:rPr>
              <w:softHyphen/>
              <w:t xml:space="preserve">вание </w:t>
            </w:r>
          </w:p>
        </w:tc>
        <w:tc>
          <w:tcPr>
            <w:tcW w:w="1588"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описание </w:t>
            </w:r>
          </w:p>
        </w:tc>
        <w:tc>
          <w:tcPr>
            <w:tcW w:w="499"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30"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42"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всего </w:t>
            </w:r>
          </w:p>
        </w:tc>
        <w:tc>
          <w:tcPr>
            <w:tcW w:w="396"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 текущий финансовый год </w:t>
            </w:r>
          </w:p>
        </w:tc>
        <w:tc>
          <w:tcPr>
            <w:tcW w:w="461" w:type="dxa"/>
            <w:gridSpan w:val="2"/>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 плановый период </w:t>
            </w:r>
          </w:p>
        </w:tc>
        <w:tc>
          <w:tcPr>
            <w:tcW w:w="434"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последующие годы </w:t>
            </w:r>
          </w:p>
        </w:tc>
        <w:tc>
          <w:tcPr>
            <w:tcW w:w="343"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наимено</w:t>
            </w:r>
            <w:r w:rsidRPr="00BE766E">
              <w:rPr>
                <w:rFonts w:ascii="Tahoma" w:eastAsia="Times New Roman" w:hAnsi="Tahoma" w:cs="Tahoma"/>
                <w:b/>
                <w:bCs/>
                <w:sz w:val="12"/>
                <w:szCs w:val="12"/>
                <w:lang w:eastAsia="ru-RU"/>
              </w:rPr>
              <w:softHyphen/>
              <w:t xml:space="preserve">вание </w:t>
            </w:r>
          </w:p>
        </w:tc>
        <w:tc>
          <w:tcPr>
            <w:tcW w:w="176"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код по ОКЕИ </w:t>
            </w:r>
          </w:p>
        </w:tc>
        <w:tc>
          <w:tcPr>
            <w:tcW w:w="217"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всего </w:t>
            </w:r>
          </w:p>
        </w:tc>
        <w:tc>
          <w:tcPr>
            <w:tcW w:w="396"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 текущий финансовый год </w:t>
            </w:r>
          </w:p>
        </w:tc>
        <w:tc>
          <w:tcPr>
            <w:tcW w:w="461" w:type="dxa"/>
            <w:gridSpan w:val="2"/>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 плановый период </w:t>
            </w:r>
          </w:p>
        </w:tc>
        <w:tc>
          <w:tcPr>
            <w:tcW w:w="434"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последующие годы </w:t>
            </w:r>
          </w:p>
        </w:tc>
        <w:tc>
          <w:tcPr>
            <w:tcW w:w="1071"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218"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заявки </w:t>
            </w:r>
          </w:p>
        </w:tc>
        <w:tc>
          <w:tcPr>
            <w:tcW w:w="371"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исполнения контракта </w:t>
            </w:r>
          </w:p>
        </w:tc>
        <w:tc>
          <w:tcPr>
            <w:tcW w:w="475"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начала осуществления закупок </w:t>
            </w:r>
          </w:p>
        </w:tc>
        <w:tc>
          <w:tcPr>
            <w:tcW w:w="371" w:type="dxa"/>
            <w:vMerge w:val="restart"/>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окончания исполнения контракта </w:t>
            </w:r>
          </w:p>
        </w:tc>
        <w:tc>
          <w:tcPr>
            <w:tcW w:w="84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00"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17"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7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31"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75"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809"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612"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50"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56"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158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99"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30"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42"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96"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 первый </w:t>
            </w:r>
            <w:r w:rsidRPr="00BE766E">
              <w:rPr>
                <w:rFonts w:ascii="Tahoma" w:eastAsia="Times New Roman" w:hAnsi="Tahoma" w:cs="Tahoma"/>
                <w:b/>
                <w:bCs/>
                <w:sz w:val="12"/>
                <w:szCs w:val="12"/>
                <w:lang w:eastAsia="ru-RU"/>
              </w:rPr>
              <w:lastRenderedPageBreak/>
              <w:t xml:space="preserve">год </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 xml:space="preserve">на второй </w:t>
            </w:r>
            <w:r w:rsidRPr="00BE766E">
              <w:rPr>
                <w:rFonts w:ascii="Tahoma" w:eastAsia="Times New Roman" w:hAnsi="Tahoma" w:cs="Tahoma"/>
                <w:b/>
                <w:bCs/>
                <w:sz w:val="12"/>
                <w:szCs w:val="12"/>
                <w:lang w:eastAsia="ru-RU"/>
              </w:rPr>
              <w:lastRenderedPageBreak/>
              <w:t xml:space="preserve">год </w:t>
            </w:r>
          </w:p>
        </w:tc>
        <w:tc>
          <w:tcPr>
            <w:tcW w:w="434"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43"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176"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217"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96"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 первый </w:t>
            </w:r>
            <w:r w:rsidRPr="00BE766E">
              <w:rPr>
                <w:rFonts w:ascii="Tahoma" w:eastAsia="Times New Roman" w:hAnsi="Tahoma" w:cs="Tahoma"/>
                <w:b/>
                <w:bCs/>
                <w:sz w:val="12"/>
                <w:szCs w:val="12"/>
                <w:lang w:eastAsia="ru-RU"/>
              </w:rPr>
              <w:lastRenderedPageBreak/>
              <w:t xml:space="preserve">год </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lastRenderedPageBreak/>
              <w:t xml:space="preserve">на второй </w:t>
            </w:r>
            <w:r w:rsidRPr="00BE766E">
              <w:rPr>
                <w:rFonts w:ascii="Tahoma" w:eastAsia="Times New Roman" w:hAnsi="Tahoma" w:cs="Tahoma"/>
                <w:b/>
                <w:bCs/>
                <w:sz w:val="12"/>
                <w:szCs w:val="12"/>
                <w:lang w:eastAsia="ru-RU"/>
              </w:rPr>
              <w:lastRenderedPageBreak/>
              <w:t xml:space="preserve">год </w:t>
            </w:r>
          </w:p>
        </w:tc>
        <w:tc>
          <w:tcPr>
            <w:tcW w:w="434"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1071"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21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71"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75"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371"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84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00"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17"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78"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31"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75"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809"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612"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550"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c>
          <w:tcPr>
            <w:tcW w:w="456" w:type="dxa"/>
            <w:vMerge/>
            <w:vAlign w:val="center"/>
            <w:hideMark/>
          </w:tcPr>
          <w:p w:rsidR="00BE766E" w:rsidRPr="00BE766E" w:rsidRDefault="00BE766E" w:rsidP="00BE766E">
            <w:pPr>
              <w:spacing w:after="0" w:line="240" w:lineRule="auto"/>
              <w:rPr>
                <w:rFonts w:ascii="Tahoma" w:eastAsia="Times New Roman" w:hAnsi="Tahoma" w:cs="Tahoma"/>
                <w:b/>
                <w:bCs/>
                <w:sz w:val="12"/>
                <w:szCs w:val="12"/>
                <w:lang w:eastAsia="ru-RU"/>
              </w:rPr>
            </w:pPr>
          </w:p>
        </w:tc>
      </w:tr>
      <w:tr w:rsidR="00AE3F31" w:rsidRPr="00BE766E" w:rsidTr="00AE3F31">
        <w:tc>
          <w:tcPr>
            <w:tcW w:w="27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1</w:t>
            </w:r>
          </w:p>
        </w:tc>
        <w:tc>
          <w:tcPr>
            <w:tcW w:w="4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w:t>
            </w:r>
          </w:p>
        </w:tc>
        <w:tc>
          <w:tcPr>
            <w:tcW w:w="69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9</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14</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15</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16</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17</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18</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20</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21</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22</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23</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24</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25</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26</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27</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28</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29</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30</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31</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32</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33</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191212870000021300100100040075320244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федеральной фельдъегерской связи</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11610.00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11610.00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11610.00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федеральной фельдъегерской связи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215</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215</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2</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191212870000021300100100050025310244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почтовой связи</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Оказание услуг по приему, обработке, пересылке</w:t>
            </w:r>
            <w:proofErr w:type="gramStart"/>
            <w:r w:rsidRPr="00BE766E">
              <w:rPr>
                <w:rFonts w:ascii="Tahoma" w:eastAsia="Times New Roman" w:hAnsi="Tahoma" w:cs="Tahoma"/>
                <w:sz w:val="12"/>
                <w:szCs w:val="12"/>
                <w:lang w:eastAsia="ru-RU"/>
              </w:rPr>
              <w:t xml:space="preserve"> ,</w:t>
            </w:r>
            <w:proofErr w:type="gramEnd"/>
            <w:r w:rsidRPr="00BE766E">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BE766E">
              <w:rPr>
                <w:rFonts w:ascii="Tahoma" w:eastAsia="Times New Roman" w:hAnsi="Tahoma" w:cs="Tahoma"/>
                <w:sz w:val="12"/>
                <w:szCs w:val="12"/>
                <w:lang w:eastAsia="ru-RU"/>
              </w:rPr>
              <w:t>кореспонденции</w:t>
            </w:r>
            <w:proofErr w:type="spellEnd"/>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1970000.00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100.0</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1970000.00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Оказание услуг по приему, обработке, пересылке</w:t>
            </w:r>
            <w:proofErr w:type="gramStart"/>
            <w:r w:rsidRPr="00BE766E">
              <w:rPr>
                <w:rFonts w:ascii="Tahoma" w:eastAsia="Times New Roman" w:hAnsi="Tahoma" w:cs="Tahoma"/>
                <w:sz w:val="12"/>
                <w:szCs w:val="12"/>
                <w:lang w:eastAsia="ru-RU"/>
              </w:rPr>
              <w:t xml:space="preserve"> ,</w:t>
            </w:r>
            <w:proofErr w:type="gramEnd"/>
            <w:r w:rsidRPr="00BE766E">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BE766E">
              <w:rPr>
                <w:rFonts w:ascii="Tahoma" w:eastAsia="Times New Roman" w:hAnsi="Tahoma" w:cs="Tahoma"/>
                <w:sz w:val="12"/>
                <w:szCs w:val="12"/>
                <w:lang w:eastAsia="ru-RU"/>
              </w:rPr>
              <w:t>кореспонденции</w:t>
            </w:r>
            <w:proofErr w:type="spellEnd"/>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Условная единица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876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191212870000021300100100060093811244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Оказание услуг по обращению с твердыми коммунальными отходами</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BE766E">
              <w:rPr>
                <w:rFonts w:ascii="Tahoma" w:eastAsia="Times New Roman" w:hAnsi="Tahoma" w:cs="Tahoma"/>
                <w:sz w:val="12"/>
                <w:szCs w:val="12"/>
                <w:lang w:eastAsia="ru-RU"/>
              </w:rPr>
              <w:t>куб</w:t>
            </w:r>
            <w:proofErr w:type="gramStart"/>
            <w:r w:rsidRPr="00BE766E">
              <w:rPr>
                <w:rFonts w:ascii="Tahoma" w:eastAsia="Times New Roman" w:hAnsi="Tahoma" w:cs="Tahoma"/>
                <w:sz w:val="12"/>
                <w:szCs w:val="12"/>
                <w:lang w:eastAsia="ru-RU"/>
              </w:rPr>
              <w:t>.м</w:t>
            </w:r>
            <w:proofErr w:type="spellEnd"/>
            <w:proofErr w:type="gramEnd"/>
            <w:r w:rsidRPr="00BE766E">
              <w:rPr>
                <w:rFonts w:ascii="Tahoma" w:eastAsia="Times New Roman" w:hAnsi="Tahoma" w:cs="Tahoma"/>
                <w:sz w:val="12"/>
                <w:szCs w:val="12"/>
                <w:lang w:eastAsia="ru-RU"/>
              </w:rPr>
              <w:t xml:space="preserve"> каждый пять раз в неделю (пн., вт., ср., чт., пт.)</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176565.76</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176565.76</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176565.76</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w:t>
            </w:r>
            <w:r w:rsidRPr="00BE766E">
              <w:rPr>
                <w:rFonts w:ascii="Tahoma" w:eastAsia="Times New Roman" w:hAnsi="Tahoma" w:cs="Tahoma"/>
                <w:sz w:val="12"/>
                <w:szCs w:val="12"/>
                <w:lang w:eastAsia="ru-RU"/>
              </w:rPr>
              <w:lastRenderedPageBreak/>
              <w:t xml:space="preserve">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BE766E">
              <w:rPr>
                <w:rFonts w:ascii="Tahoma" w:eastAsia="Times New Roman" w:hAnsi="Tahoma" w:cs="Tahoma"/>
                <w:sz w:val="12"/>
                <w:szCs w:val="12"/>
                <w:lang w:eastAsia="ru-RU"/>
              </w:rPr>
              <w:t>куб</w:t>
            </w:r>
            <w:proofErr w:type="gramStart"/>
            <w:r w:rsidRPr="00BE766E">
              <w:rPr>
                <w:rFonts w:ascii="Tahoma" w:eastAsia="Times New Roman" w:hAnsi="Tahoma" w:cs="Tahoma"/>
                <w:sz w:val="12"/>
                <w:szCs w:val="12"/>
                <w:lang w:eastAsia="ru-RU"/>
              </w:rPr>
              <w:t>.м</w:t>
            </w:r>
            <w:proofErr w:type="spellEnd"/>
            <w:proofErr w:type="gramEnd"/>
            <w:r w:rsidRPr="00BE766E">
              <w:rPr>
                <w:rFonts w:ascii="Tahoma" w:eastAsia="Times New Roman" w:hAnsi="Tahoma" w:cs="Tahoma"/>
                <w:sz w:val="12"/>
                <w:szCs w:val="12"/>
                <w:lang w:eastAsia="ru-RU"/>
              </w:rPr>
              <w:t xml:space="preserve"> каждый пять раз в неделю (пн., вт., ср., чт., пт.)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BE766E">
              <w:rPr>
                <w:rFonts w:ascii="Tahoma" w:eastAsia="Times New Roman" w:hAnsi="Tahoma" w:cs="Tahoma"/>
                <w:sz w:val="12"/>
                <w:szCs w:val="12"/>
                <w:lang w:eastAsia="ru-RU"/>
              </w:rPr>
              <w:t>куб</w:t>
            </w:r>
            <w:proofErr w:type="gramStart"/>
            <w:r w:rsidRPr="00BE766E">
              <w:rPr>
                <w:rFonts w:ascii="Tahoma" w:eastAsia="Times New Roman" w:hAnsi="Tahoma" w:cs="Tahoma"/>
                <w:sz w:val="12"/>
                <w:szCs w:val="12"/>
                <w:lang w:eastAsia="ru-RU"/>
              </w:rPr>
              <w:t>.м</w:t>
            </w:r>
            <w:proofErr w:type="spellEnd"/>
            <w:proofErr w:type="gramEnd"/>
            <w:r w:rsidRPr="00BE766E">
              <w:rPr>
                <w:rFonts w:ascii="Tahoma" w:eastAsia="Times New Roman" w:hAnsi="Tahoma" w:cs="Tahoma"/>
                <w:sz w:val="12"/>
                <w:szCs w:val="12"/>
                <w:lang w:eastAsia="ru-RU"/>
              </w:rPr>
              <w:t xml:space="preserve"> каждый пять раз в неделю (пн., вт., ср., чт., пт.)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388.542</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388.542</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191212870000021300100100070053600244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Холодное водоснабжение и водоотведение</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78700.00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30.0</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78700.00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78700.00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Обеспечить бесперебойную </w:t>
            </w:r>
            <w:r w:rsidRPr="00BE766E">
              <w:rPr>
                <w:rFonts w:ascii="Tahoma" w:eastAsia="Times New Roman" w:hAnsi="Tahoma" w:cs="Tahoma"/>
                <w:sz w:val="12"/>
                <w:szCs w:val="12"/>
                <w:lang w:eastAsia="ru-RU"/>
              </w:rPr>
              <w:lastRenderedPageBreak/>
              <w:t>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Квартал</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364</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Обеспечить бесперебойную поставку холодной (питьевой) воды, </w:t>
            </w:r>
            <w:r w:rsidRPr="00BE766E">
              <w:rPr>
                <w:rFonts w:ascii="Tahoma" w:eastAsia="Times New Roman" w:hAnsi="Tahoma" w:cs="Tahoma"/>
                <w:sz w:val="12"/>
                <w:szCs w:val="12"/>
                <w:lang w:eastAsia="ru-RU"/>
              </w:rPr>
              <w:lastRenderedPageBreak/>
              <w:t xml:space="preserve">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1848</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1848</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1847</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1847</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191212870000021300100100080063530244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Тепловая энергия</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66000.00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66000.00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66000.00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Энергия тепловая, отпущенная котельными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Функциональные, </w:t>
            </w:r>
            <w:r w:rsidRPr="00BE766E">
              <w:rPr>
                <w:rFonts w:ascii="Tahoma" w:eastAsia="Times New Roman" w:hAnsi="Tahoma" w:cs="Tahoma"/>
                <w:sz w:val="12"/>
                <w:szCs w:val="12"/>
                <w:lang w:eastAsia="ru-RU"/>
              </w:rPr>
              <w:lastRenderedPageBreak/>
              <w:t>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roofErr w:type="spellStart"/>
            <w:r w:rsidRPr="00BE766E">
              <w:rPr>
                <w:rFonts w:ascii="Tahoma" w:eastAsia="Times New Roman" w:hAnsi="Tahoma" w:cs="Tahoma"/>
                <w:sz w:val="12"/>
                <w:szCs w:val="12"/>
                <w:lang w:eastAsia="ru-RU"/>
              </w:rPr>
              <w:t>Гигакалория</w:t>
            </w:r>
            <w:proofErr w:type="spellEnd"/>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233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Энергия тепловая, отпущенная котельными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roofErr w:type="spellStart"/>
            <w:r w:rsidRPr="00BE766E">
              <w:rPr>
                <w:rFonts w:ascii="Tahoma" w:eastAsia="Times New Roman" w:hAnsi="Tahoma" w:cs="Tahoma"/>
                <w:sz w:val="12"/>
                <w:szCs w:val="12"/>
                <w:lang w:eastAsia="ru-RU"/>
              </w:rPr>
              <w:t>Гигакалория</w:t>
            </w:r>
            <w:proofErr w:type="spellEnd"/>
            <w:r w:rsidRPr="00BE766E">
              <w:rPr>
                <w:rFonts w:ascii="Tahoma" w:eastAsia="Times New Roman" w:hAnsi="Tahoma" w:cs="Tahoma"/>
                <w:sz w:val="12"/>
                <w:szCs w:val="12"/>
                <w:lang w:eastAsia="ru-RU"/>
              </w:rPr>
              <w:t xml:space="preserve"> в час</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238</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36.3284</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36.3284</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191212870000021300100100090083523244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Газ горючий природный</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30.0</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Отмена заказчиком закупки, предусмотренной планом-графиком закупок</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Отмена закупки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Услуги по продаже потребителям газа, подаваемого по </w:t>
            </w:r>
            <w:r w:rsidRPr="00BE766E">
              <w:rPr>
                <w:rFonts w:ascii="Tahoma" w:eastAsia="Times New Roman" w:hAnsi="Tahoma" w:cs="Tahoma"/>
                <w:sz w:val="12"/>
                <w:szCs w:val="12"/>
                <w:lang w:eastAsia="ru-RU"/>
              </w:rPr>
              <w:lastRenderedPageBreak/>
              <w:t xml:space="preserve">распределительным трубопроводам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84999</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84999</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7</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191212870000021300100100100035819244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5287885.00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5287885.00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5287885.00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04.2019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46,00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23760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23760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25,00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w:t>
            </w:r>
            <w:r w:rsidRPr="00BE766E">
              <w:rPr>
                <w:rFonts w:ascii="Tahoma" w:eastAsia="Times New Roman" w:hAnsi="Tahoma" w:cs="Tahoma"/>
                <w:sz w:val="12"/>
                <w:szCs w:val="12"/>
                <w:lang w:eastAsia="ru-RU"/>
              </w:rPr>
              <w:lastRenderedPageBreak/>
              <w:t xml:space="preserve">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14520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14520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6,00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6680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6680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1, 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w:t>
            </w:r>
            <w:r w:rsidRPr="00BE766E">
              <w:rPr>
                <w:rFonts w:ascii="Tahoma" w:eastAsia="Times New Roman" w:hAnsi="Tahoma" w:cs="Tahoma"/>
                <w:sz w:val="12"/>
                <w:szCs w:val="12"/>
                <w:lang w:eastAsia="ru-RU"/>
              </w:rPr>
              <w:lastRenderedPageBreak/>
              <w:t xml:space="preserve">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22560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22560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Конверт почтовый маркированный с литерой "А"</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30601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30601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2,50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39520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39520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10,00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63720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63720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Почтовая марка номиналом 3,00 </w:t>
            </w:r>
            <w:proofErr w:type="spellStart"/>
            <w:r w:rsidRPr="00BE766E">
              <w:rPr>
                <w:rFonts w:ascii="Tahoma" w:eastAsia="Times New Roman" w:hAnsi="Tahoma" w:cs="Tahoma"/>
                <w:sz w:val="12"/>
                <w:szCs w:val="12"/>
                <w:lang w:eastAsia="ru-RU"/>
              </w:rPr>
              <w:t>руб</w:t>
            </w:r>
            <w:proofErr w:type="spellEnd"/>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13120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13120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2,00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48840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48840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4,00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w:t>
            </w:r>
            <w:r w:rsidRPr="00BE766E">
              <w:rPr>
                <w:rFonts w:ascii="Tahoma" w:eastAsia="Times New Roman" w:hAnsi="Tahoma" w:cs="Tahoma"/>
                <w:sz w:val="12"/>
                <w:szCs w:val="12"/>
                <w:lang w:eastAsia="ru-RU"/>
              </w:rPr>
              <w:lastRenderedPageBreak/>
              <w:t xml:space="preserve">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8360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8360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22,00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10600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10600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5,00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BE766E">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39360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39360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Почтовая марка номиналом 1,50 руб.</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7640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7640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Конверт почтовый маркированный с литерой "D"</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Штука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796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27333</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27333</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191212870000021300100100120043512244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Электрическая энергия</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BE766E">
              <w:rPr>
                <w:rFonts w:ascii="Tahoma" w:eastAsia="Times New Roman" w:hAnsi="Tahoma" w:cs="Tahoma"/>
                <w:sz w:val="12"/>
                <w:szCs w:val="12"/>
                <w:lang w:eastAsia="ru-RU"/>
              </w:rPr>
              <w:t>расположенного</w:t>
            </w:r>
            <w:proofErr w:type="gramEnd"/>
            <w:r w:rsidRPr="00BE766E">
              <w:rPr>
                <w:rFonts w:ascii="Tahoma" w:eastAsia="Times New Roman" w:hAnsi="Tahoma" w:cs="Tahoma"/>
                <w:sz w:val="12"/>
                <w:szCs w:val="12"/>
                <w:lang w:eastAsia="ru-RU"/>
              </w:rPr>
              <w:t xml:space="preserve"> по адресу: город Чебоксары, ул. Нижегородская, д. 8.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2000000.00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70.0</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2000000.00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2000000.00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Услуги по передаче электроэнергии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Обеспечение бесперебойной поставки электрической энергии в </w:t>
            </w:r>
            <w:r w:rsidRPr="00BE766E">
              <w:rPr>
                <w:rFonts w:ascii="Tahoma" w:eastAsia="Times New Roman" w:hAnsi="Tahoma" w:cs="Tahoma"/>
                <w:sz w:val="12"/>
                <w:szCs w:val="12"/>
                <w:lang w:eastAsia="ru-RU"/>
              </w:rPr>
              <w:lastRenderedPageBreak/>
              <w:t xml:space="preserve">административное здание УФНС России по Чувашской Республике, </w:t>
            </w:r>
            <w:proofErr w:type="gramStart"/>
            <w:r w:rsidRPr="00BE766E">
              <w:rPr>
                <w:rFonts w:ascii="Tahoma" w:eastAsia="Times New Roman" w:hAnsi="Tahoma" w:cs="Tahoma"/>
                <w:sz w:val="12"/>
                <w:szCs w:val="12"/>
                <w:lang w:eastAsia="ru-RU"/>
              </w:rPr>
              <w:t>расположенного</w:t>
            </w:r>
            <w:proofErr w:type="gramEnd"/>
            <w:r w:rsidRPr="00BE766E">
              <w:rPr>
                <w:rFonts w:ascii="Tahoma" w:eastAsia="Times New Roman" w:hAnsi="Tahoma" w:cs="Tahoma"/>
                <w:sz w:val="12"/>
                <w:szCs w:val="12"/>
                <w:lang w:eastAsia="ru-RU"/>
              </w:rPr>
              <w:t xml:space="preserve"> по адресу: город Чебоксары, ул. Нижегородская, д. 8.</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Киловатт</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214</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9</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191212870000021300100100220116110242</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электрической связи</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3133000.00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3133000.00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3133000.00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электрической связи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Условная единица</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876</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191212870000021300100100240126110242</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19740.00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19740.00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19740.00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Квартал</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364</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11</w:t>
            </w:r>
          </w:p>
        </w:tc>
        <w:tc>
          <w:tcPr>
            <w:tcW w:w="418"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191212870000021300100100260100620244</w:t>
            </w:r>
          </w:p>
        </w:tc>
        <w:tc>
          <w:tcPr>
            <w:tcW w:w="695" w:type="dxa"/>
            <w:vMerge w:val="restart"/>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30.0</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01.2019</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12.2019</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нет</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Нет </w:t>
            </w:r>
          </w:p>
        </w:tc>
        <w:tc>
          <w:tcPr>
            <w:tcW w:w="612"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Газ горючий природный промышленного и коммунально-бытового назначения</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418"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695" w:type="dxa"/>
            <w:vMerge/>
            <w:vAlign w:val="center"/>
            <w:hideMark/>
          </w:tcPr>
          <w:p w:rsidR="00BE766E" w:rsidRPr="00BE766E" w:rsidRDefault="00BE766E" w:rsidP="00BE766E">
            <w:pPr>
              <w:spacing w:after="0" w:line="240" w:lineRule="auto"/>
              <w:rPr>
                <w:rFonts w:ascii="Tahoma" w:eastAsia="Times New Roman" w:hAnsi="Tahoma" w:cs="Tahoma"/>
                <w:sz w:val="12"/>
                <w:szCs w:val="12"/>
                <w:lang w:eastAsia="ru-RU"/>
              </w:rPr>
            </w:pP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Газ горючий природный промышленного и коммунально-бытового назначения</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w:t>
            </w:r>
            <w:r w:rsidRPr="00BE766E">
              <w:rPr>
                <w:rFonts w:ascii="Tahoma" w:eastAsia="Times New Roman" w:hAnsi="Tahoma" w:cs="Tahoma"/>
                <w:sz w:val="12"/>
                <w:szCs w:val="12"/>
                <w:lang w:eastAsia="ru-RU"/>
              </w:rPr>
              <w:lastRenderedPageBreak/>
              <w:t>с точками подключения, принадлежащих заказчику, к газораспределительным сетям</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Кубический метр</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113</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84999</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84999</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2283" w:type="dxa"/>
            <w:gridSpan w:val="2"/>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2000000.00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Изменение закупки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Возникновение непредвиденных обстоятельств</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191212870000021300100100180010000244</w:t>
            </w:r>
          </w:p>
        </w:tc>
        <w:tc>
          <w:tcPr>
            <w:tcW w:w="69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1500000.00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7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4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191212870000021300100100180130000244</w:t>
            </w:r>
          </w:p>
        </w:tc>
        <w:tc>
          <w:tcPr>
            <w:tcW w:w="69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58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500000.00</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978" w:type="dxa"/>
            <w:gridSpan w:val="4"/>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Предусмотрено на осуществление закупок - всего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13293500.76</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15293500.76</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15293500.76</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r w:rsidR="00AE3F31" w:rsidRPr="00BE766E" w:rsidTr="00AE3F31">
        <w:tc>
          <w:tcPr>
            <w:tcW w:w="2978" w:type="dxa"/>
            <w:gridSpan w:val="4"/>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в том числе: закупок путем проведения запроса котировок </w:t>
            </w:r>
          </w:p>
        </w:tc>
        <w:tc>
          <w:tcPr>
            <w:tcW w:w="49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3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0.00</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4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7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9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4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2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34"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10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21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37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4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0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1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3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809"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612"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55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c>
          <w:tcPr>
            <w:tcW w:w="45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X</w:t>
            </w:r>
          </w:p>
        </w:tc>
      </w:tr>
    </w:tbl>
    <w:p w:rsidR="00BE766E" w:rsidRPr="00BE766E" w:rsidRDefault="00BE766E" w:rsidP="00BE766E">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6721"/>
        <w:gridCol w:w="671"/>
        <w:gridCol w:w="2688"/>
        <w:gridCol w:w="672"/>
        <w:gridCol w:w="2689"/>
      </w:tblGrid>
      <w:tr w:rsidR="00BE766E" w:rsidRPr="00AE3F31" w:rsidTr="00BE766E">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Главный специалист-эксперт</w:t>
            </w:r>
          </w:p>
        </w:tc>
        <w:tc>
          <w:tcPr>
            <w:tcW w:w="2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p>
        </w:tc>
        <w:tc>
          <w:tcPr>
            <w:tcW w:w="2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Турсунова Н. Г. </w:t>
            </w:r>
          </w:p>
        </w:tc>
      </w:tr>
      <w:tr w:rsidR="00BE766E" w:rsidRPr="00AE3F31" w:rsidTr="00BE766E">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250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(должность) </w:t>
            </w:r>
          </w:p>
        </w:tc>
        <w:tc>
          <w:tcPr>
            <w:tcW w:w="2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100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(подпись) </w:t>
            </w:r>
          </w:p>
        </w:tc>
        <w:tc>
          <w:tcPr>
            <w:tcW w:w="25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1000" w:type="pct"/>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(расшифровка подписи) </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bl>
    <w:p w:rsidR="00BE766E" w:rsidRPr="00BE766E" w:rsidRDefault="00BE766E" w:rsidP="00BE766E">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32"/>
        <w:gridCol w:w="141"/>
        <w:gridCol w:w="432"/>
        <w:gridCol w:w="141"/>
        <w:gridCol w:w="432"/>
        <w:gridCol w:w="175"/>
        <w:gridCol w:w="12817"/>
      </w:tblGrid>
      <w:tr w:rsidR="00BE766E" w:rsidRPr="00BE766E" w:rsidTr="00BE766E">
        <w:tc>
          <w:tcPr>
            <w:tcW w:w="1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«01» </w:t>
            </w:r>
          </w:p>
        </w:tc>
        <w:tc>
          <w:tcPr>
            <w:tcW w:w="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02</w:t>
            </w:r>
          </w:p>
        </w:tc>
        <w:tc>
          <w:tcPr>
            <w:tcW w:w="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BE766E" w:rsidRPr="00AE3F31" w:rsidRDefault="00BE766E" w:rsidP="00BE766E">
            <w:pPr>
              <w:spacing w:after="0" w:line="240" w:lineRule="auto"/>
              <w:jc w:val="right"/>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19</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roofErr w:type="gramStart"/>
            <w:r w:rsidRPr="00AE3F31">
              <w:rPr>
                <w:rFonts w:ascii="Tahoma" w:eastAsia="Times New Roman" w:hAnsi="Tahoma" w:cs="Tahoma"/>
                <w:sz w:val="16"/>
                <w:szCs w:val="16"/>
                <w:lang w:eastAsia="ru-RU"/>
              </w:rPr>
              <w:t>г</w:t>
            </w:r>
            <w:proofErr w:type="gramEnd"/>
            <w:r w:rsidRPr="00AE3F31">
              <w:rPr>
                <w:rFonts w:ascii="Tahoma" w:eastAsia="Times New Roman" w:hAnsi="Tahoma" w:cs="Tahoma"/>
                <w:sz w:val="16"/>
                <w:szCs w:val="16"/>
                <w:lang w:eastAsia="ru-RU"/>
              </w:rPr>
              <w:t xml:space="preserve">. </w:t>
            </w:r>
          </w:p>
        </w:tc>
      </w:tr>
    </w:tbl>
    <w:p w:rsidR="00BE766E" w:rsidRDefault="00BE766E" w:rsidP="00BE766E">
      <w:pPr>
        <w:spacing w:after="240" w:line="240" w:lineRule="auto"/>
        <w:rPr>
          <w:rFonts w:ascii="Tahoma" w:eastAsia="Times New Roman" w:hAnsi="Tahoma" w:cs="Tahoma"/>
          <w:sz w:val="21"/>
          <w:szCs w:val="21"/>
          <w:lang w:val="en-US" w:eastAsia="ru-RU"/>
        </w:rPr>
      </w:pPr>
    </w:p>
    <w:p w:rsidR="00AE3F31" w:rsidRDefault="00AE3F31" w:rsidP="00BE766E">
      <w:pPr>
        <w:spacing w:after="240" w:line="240" w:lineRule="auto"/>
        <w:rPr>
          <w:rFonts w:ascii="Tahoma" w:eastAsia="Times New Roman" w:hAnsi="Tahoma" w:cs="Tahoma"/>
          <w:sz w:val="21"/>
          <w:szCs w:val="21"/>
          <w:lang w:val="en-US" w:eastAsia="ru-RU"/>
        </w:rPr>
      </w:pPr>
    </w:p>
    <w:p w:rsidR="00AE3F31" w:rsidRPr="00AE3F31" w:rsidRDefault="00AE3F31" w:rsidP="00BE766E">
      <w:pPr>
        <w:spacing w:after="240" w:line="240" w:lineRule="auto"/>
        <w:rPr>
          <w:rFonts w:ascii="Tahoma" w:eastAsia="Times New Roman" w:hAnsi="Tahoma" w:cs="Tahoma"/>
          <w:sz w:val="21"/>
          <w:szCs w:val="21"/>
          <w:lang w:val="en-US" w:eastAsia="ru-RU"/>
        </w:rPr>
      </w:pPr>
    </w:p>
    <w:tbl>
      <w:tblPr>
        <w:tblW w:w="5000" w:type="pct"/>
        <w:tblCellMar>
          <w:left w:w="0" w:type="dxa"/>
          <w:right w:w="0" w:type="dxa"/>
        </w:tblCellMar>
        <w:tblLook w:val="04A0" w:firstRow="1" w:lastRow="0" w:firstColumn="1" w:lastColumn="0" w:noHBand="0" w:noVBand="1"/>
      </w:tblPr>
      <w:tblGrid>
        <w:gridCol w:w="14570"/>
      </w:tblGrid>
      <w:tr w:rsidR="00BE766E" w:rsidRPr="00AE3F31" w:rsidTr="00BE766E">
        <w:tc>
          <w:tcPr>
            <w:tcW w:w="0" w:type="auto"/>
            <w:vAlign w:val="center"/>
            <w:hideMark/>
          </w:tcPr>
          <w:p w:rsidR="00BE766E" w:rsidRPr="00AE3F31" w:rsidRDefault="00BE766E" w:rsidP="00BE766E">
            <w:pPr>
              <w:spacing w:before="100" w:beforeAutospacing="1" w:after="100" w:afterAutospacing="1"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lastRenderedPageBreak/>
              <w:t xml:space="preserve">ФОРМА </w:t>
            </w:r>
            <w:r w:rsidRPr="00AE3F31">
              <w:rPr>
                <w:rFonts w:ascii="Tahoma" w:eastAsia="Times New Roman" w:hAnsi="Tahoma" w:cs="Tahoma"/>
                <w:sz w:val="16"/>
                <w:szCs w:val="16"/>
                <w:lang w:eastAsia="ru-RU"/>
              </w:rPr>
              <w:br/>
            </w:r>
            <w:r w:rsidRPr="00AE3F31">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AE3F31">
              <w:rPr>
                <w:rFonts w:ascii="Tahoma" w:eastAsia="Times New Roman" w:hAnsi="Tahoma" w:cs="Tahoma"/>
                <w:sz w:val="16"/>
                <w:szCs w:val="16"/>
                <w:lang w:eastAsia="ru-RU"/>
              </w:rPr>
              <w:br/>
            </w:r>
            <w:r w:rsidRPr="00AE3F31">
              <w:rPr>
                <w:rFonts w:ascii="Tahoma" w:eastAsia="Times New Roman" w:hAnsi="Tahoma" w:cs="Tahoma"/>
                <w:sz w:val="16"/>
                <w:szCs w:val="16"/>
                <w:lang w:eastAsia="ru-RU"/>
              </w:rPr>
              <w:br/>
              <w:t xml:space="preserve">при формировании и утверждении плана-графика закупок </w:t>
            </w:r>
          </w:p>
        </w:tc>
      </w:tr>
    </w:tbl>
    <w:p w:rsidR="00BE766E" w:rsidRPr="00AE3F31" w:rsidRDefault="00BE766E" w:rsidP="00BE766E">
      <w:pPr>
        <w:spacing w:after="240" w:line="240" w:lineRule="auto"/>
        <w:rPr>
          <w:rFonts w:ascii="Tahoma" w:eastAsia="Times New Roman" w:hAnsi="Tahoma" w:cs="Tahoma"/>
          <w:sz w:val="16"/>
          <w:szCs w:val="16"/>
          <w:lang w:eastAsia="ru-RU"/>
        </w:rPr>
      </w:pPr>
    </w:p>
    <w:tbl>
      <w:tblPr>
        <w:tblW w:w="5000" w:type="pct"/>
        <w:tblCellMar>
          <w:left w:w="0" w:type="dxa"/>
          <w:right w:w="0" w:type="dxa"/>
        </w:tblCellMar>
        <w:tblLook w:val="04A0" w:firstRow="1" w:lastRow="0" w:firstColumn="1" w:lastColumn="0" w:noHBand="0" w:noVBand="1"/>
      </w:tblPr>
      <w:tblGrid>
        <w:gridCol w:w="11018"/>
        <w:gridCol w:w="2186"/>
        <w:gridCol w:w="1229"/>
        <w:gridCol w:w="137"/>
      </w:tblGrid>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roofErr w:type="gramStart"/>
            <w:r w:rsidRPr="00AE3F31">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изменения </w:t>
            </w:r>
          </w:p>
        </w:tc>
        <w:tc>
          <w:tcPr>
            <w:tcW w:w="0" w:type="auto"/>
            <w:vMerge w:val="restar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2</w:t>
            </w: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измененный</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r>
    </w:tbl>
    <w:p w:rsidR="00BE766E" w:rsidRPr="00AE3F31" w:rsidRDefault="00BE766E" w:rsidP="00BE766E">
      <w:pPr>
        <w:spacing w:after="240" w:line="240" w:lineRule="auto"/>
        <w:rPr>
          <w:rFonts w:ascii="Tahoma" w:eastAsia="Times New Roman" w:hAnsi="Tahoma" w:cs="Tahoma"/>
          <w:sz w:val="16"/>
          <w:szCs w:val="16"/>
          <w:lang w:eastAsia="ru-RU"/>
        </w:rPr>
      </w:pPr>
    </w:p>
    <w:tbl>
      <w:tblPr>
        <w:tblW w:w="52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
        <w:gridCol w:w="897"/>
        <w:gridCol w:w="1128"/>
        <w:gridCol w:w="1275"/>
        <w:gridCol w:w="1406"/>
        <w:gridCol w:w="2211"/>
        <w:gridCol w:w="4187"/>
        <w:gridCol w:w="980"/>
        <w:gridCol w:w="1713"/>
        <w:gridCol w:w="1255"/>
      </w:tblGrid>
      <w:tr w:rsidR="00BE766E" w:rsidRPr="00BE766E" w:rsidTr="00AE3F31">
        <w:tc>
          <w:tcPr>
            <w:tcW w:w="241"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 </w:t>
            </w:r>
            <w:proofErr w:type="gramStart"/>
            <w:r w:rsidRPr="00BE766E">
              <w:rPr>
                <w:rFonts w:ascii="Tahoma" w:eastAsia="Times New Roman" w:hAnsi="Tahoma" w:cs="Tahoma"/>
                <w:b/>
                <w:bCs/>
                <w:sz w:val="12"/>
                <w:szCs w:val="12"/>
                <w:lang w:eastAsia="ru-RU"/>
              </w:rPr>
              <w:t>п</w:t>
            </w:r>
            <w:proofErr w:type="gramEnd"/>
            <w:r w:rsidRPr="00BE766E">
              <w:rPr>
                <w:rFonts w:ascii="Tahoma" w:eastAsia="Times New Roman" w:hAnsi="Tahoma" w:cs="Tahoma"/>
                <w:b/>
                <w:bCs/>
                <w:sz w:val="12"/>
                <w:szCs w:val="12"/>
                <w:lang w:eastAsia="ru-RU"/>
              </w:rPr>
              <w:t xml:space="preserve">/п </w:t>
            </w:r>
          </w:p>
        </w:tc>
        <w:tc>
          <w:tcPr>
            <w:tcW w:w="897"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Идентификационный код закупки </w:t>
            </w:r>
          </w:p>
        </w:tc>
        <w:tc>
          <w:tcPr>
            <w:tcW w:w="1128"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Наименование объекта закупки </w:t>
            </w:r>
          </w:p>
        </w:tc>
        <w:tc>
          <w:tcPr>
            <w:tcW w:w="1275"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406"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211"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proofErr w:type="gramStart"/>
            <w:r w:rsidRPr="00BE766E">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BE766E">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187"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80"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713"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55" w:type="dxa"/>
            <w:hideMark/>
          </w:tcPr>
          <w:p w:rsidR="00BE766E" w:rsidRPr="00BE766E" w:rsidRDefault="00BE766E" w:rsidP="00BE766E">
            <w:pPr>
              <w:spacing w:after="0" w:line="240" w:lineRule="auto"/>
              <w:jc w:val="center"/>
              <w:rPr>
                <w:rFonts w:ascii="Tahoma" w:eastAsia="Times New Roman" w:hAnsi="Tahoma" w:cs="Tahoma"/>
                <w:b/>
                <w:bCs/>
                <w:sz w:val="12"/>
                <w:szCs w:val="12"/>
                <w:lang w:eastAsia="ru-RU"/>
              </w:rPr>
            </w:pPr>
            <w:r w:rsidRPr="00BE766E">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1406"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w:t>
            </w:r>
          </w:p>
        </w:tc>
        <w:tc>
          <w:tcPr>
            <w:tcW w:w="221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w:t>
            </w:r>
          </w:p>
        </w:tc>
        <w:tc>
          <w:tcPr>
            <w:tcW w:w="418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8</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9</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w:t>
            </w: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191212870000021300100100040075320244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федеральной фельдъегерской связи</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11610.00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191212870000021300100100050025310244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почтовой связи</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1970000.00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w:t>
            </w:r>
            <w:r w:rsidRPr="00BE766E">
              <w:rPr>
                <w:rFonts w:ascii="Tahoma" w:eastAsia="Times New Roman" w:hAnsi="Tahoma" w:cs="Tahoma"/>
                <w:sz w:val="12"/>
                <w:szCs w:val="12"/>
                <w:lang w:eastAsia="ru-RU"/>
              </w:rPr>
              <w:lastRenderedPageBreak/>
              <w:t>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w:t>
            </w:r>
            <w:r w:rsidRPr="00BE766E">
              <w:rPr>
                <w:rFonts w:ascii="Tahoma" w:eastAsia="Times New Roman" w:hAnsi="Tahoma" w:cs="Tahoma"/>
                <w:sz w:val="12"/>
                <w:szCs w:val="12"/>
                <w:lang w:eastAsia="ru-RU"/>
              </w:rPr>
              <w:lastRenderedPageBreak/>
              <w:t>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3</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191212870000021300100100060093811244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Оказание услуг по обращению с твердыми коммунальными отходами</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176565.76</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E766E">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BE766E">
              <w:rPr>
                <w:rFonts w:ascii="Tahoma" w:eastAsia="Times New Roman" w:hAnsi="Tahoma" w:cs="Tahoma"/>
                <w:sz w:val="12"/>
                <w:szCs w:val="12"/>
                <w:lang w:eastAsia="ru-RU"/>
              </w:rPr>
              <w:t>Экоцентр</w:t>
            </w:r>
            <w:proofErr w:type="spellEnd"/>
            <w:proofErr w:type="gramEnd"/>
            <w:r w:rsidRPr="00BE766E">
              <w:rPr>
                <w:rFonts w:ascii="Tahoma" w:eastAsia="Times New Roman" w:hAnsi="Tahoma" w:cs="Tahoma"/>
                <w:sz w:val="12"/>
                <w:szCs w:val="12"/>
                <w:lang w:eastAsia="ru-RU"/>
              </w:rPr>
              <w:t xml:space="preserve">" </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4</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191212870000021300100100070053600244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Холодное водоснабжение и водоотведение</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78700.00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BE766E">
              <w:rPr>
                <w:rFonts w:ascii="Tahoma" w:eastAsia="Times New Roman" w:hAnsi="Tahoma" w:cs="Tahoma"/>
                <w:sz w:val="12"/>
                <w:szCs w:val="12"/>
                <w:lang w:eastAsia="ru-RU"/>
              </w:rPr>
              <w:t>лимитов</w:t>
            </w:r>
            <w:proofErr w:type="gramEnd"/>
            <w:r w:rsidRPr="00BE766E">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w:t>
            </w:r>
            <w:r w:rsidRPr="00BE766E">
              <w:rPr>
                <w:rFonts w:ascii="Tahoma" w:eastAsia="Times New Roman" w:hAnsi="Tahoma" w:cs="Tahoma"/>
                <w:sz w:val="12"/>
                <w:szCs w:val="12"/>
                <w:lang w:eastAsia="ru-RU"/>
              </w:rPr>
              <w:lastRenderedPageBreak/>
              <w:t xml:space="preserve">Федерации от 13 сентября 2016 г. № 913 "О </w:t>
            </w:r>
            <w:proofErr w:type="gramStart"/>
            <w:r w:rsidRPr="00BE766E">
              <w:rPr>
                <w:rFonts w:ascii="Tahoma" w:eastAsia="Times New Roman" w:hAnsi="Tahoma" w:cs="Tahoma"/>
                <w:sz w:val="12"/>
                <w:szCs w:val="12"/>
                <w:lang w:eastAsia="ru-RU"/>
              </w:rPr>
              <w:t>ставках</w:t>
            </w:r>
            <w:proofErr w:type="gramEnd"/>
            <w:r w:rsidRPr="00BE766E">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5</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191212870000021300100100080063530244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Тепловая энергия</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66000.00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Тарифный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Нормативный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E766E">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Согласно ч. 7 ст. 22 Закона</w:t>
            </w:r>
            <w:proofErr w:type="gramEnd"/>
            <w:r w:rsidRPr="00BE766E">
              <w:rPr>
                <w:rFonts w:ascii="Tahoma" w:eastAsia="Times New Roman" w:hAnsi="Tahoma" w:cs="Tahoma"/>
                <w:sz w:val="12"/>
                <w:szCs w:val="12"/>
                <w:lang w:eastAsia="ru-RU"/>
              </w:rPr>
              <w:t xml:space="preserve"> № </w:t>
            </w:r>
            <w:proofErr w:type="gramStart"/>
            <w:r w:rsidRPr="00BE766E">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6</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191212870000021300100100090083523244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Газ горючий природный</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E766E">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BE766E">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7</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191212870000021300100100100035819244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5287885.00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E766E">
              <w:rPr>
                <w:rFonts w:ascii="Tahoma" w:eastAsia="Times New Roman" w:hAnsi="Tahoma" w:cs="Tahoma"/>
                <w:sz w:val="12"/>
                <w:szCs w:val="12"/>
                <w:lang w:eastAsia="ru-RU"/>
              </w:rPr>
              <w:t xml:space="preserve">Тарифы на оказание универсальных услуг по пересылке письменной </w:t>
            </w:r>
            <w:r w:rsidRPr="00BE766E">
              <w:rPr>
                <w:rFonts w:ascii="Tahoma" w:eastAsia="Times New Roman" w:hAnsi="Tahoma" w:cs="Tahoma"/>
                <w:sz w:val="12"/>
                <w:szCs w:val="12"/>
                <w:lang w:eastAsia="ru-RU"/>
              </w:rPr>
              <w:lastRenderedPageBreak/>
              <w:t xml:space="preserve">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8</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191212870000021300100100120043512244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Электрическая энергия</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2000000.00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9</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191212870000021300100100220116110242</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электрической связи</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3133000.00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BE766E">
              <w:rPr>
                <w:rFonts w:ascii="Tahoma" w:eastAsia="Times New Roman" w:hAnsi="Tahoma" w:cs="Tahoma"/>
                <w:sz w:val="12"/>
                <w:szCs w:val="12"/>
                <w:lang w:eastAsia="ru-RU"/>
              </w:rPr>
              <w:t>.</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т</w:t>
            </w:r>
            <w:proofErr w:type="gramEnd"/>
            <w:r w:rsidRPr="00BE766E">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10</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191212870000021300100100240126110242</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19740.00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w:t>
            </w:r>
            <w:r w:rsidRPr="00BE766E">
              <w:rPr>
                <w:rFonts w:ascii="Tahoma" w:eastAsia="Times New Roman" w:hAnsi="Tahoma" w:cs="Tahoma"/>
                <w:sz w:val="12"/>
                <w:szCs w:val="12"/>
                <w:lang w:eastAsia="ru-RU"/>
              </w:rPr>
              <w:lastRenderedPageBreak/>
              <w:t>387/ДСП.</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lastRenderedPageBreak/>
              <w:t>11</w:t>
            </w:r>
          </w:p>
        </w:tc>
        <w:tc>
          <w:tcPr>
            <w:tcW w:w="897"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191212870000021300100100260100620244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27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550000.00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 xml:space="preserve">Тарифный метод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w:t>
            </w:r>
            <w:bookmarkStart w:id="0" w:name="_GoBack"/>
            <w:bookmarkEnd w:id="0"/>
            <w:r w:rsidRPr="00BE766E">
              <w:rPr>
                <w:rFonts w:ascii="Tahoma" w:eastAsia="Times New Roman" w:hAnsi="Tahoma" w:cs="Tahoma"/>
                <w:sz w:val="12"/>
                <w:szCs w:val="12"/>
                <w:lang w:eastAsia="ru-RU"/>
              </w:rPr>
              <w:t xml:space="preserve">й системе в сфере закупок товаров, работ, услуг для обеспечения государственных и муниципальных нужд". </w:t>
            </w:r>
            <w:proofErr w:type="gramStart"/>
            <w:r w:rsidRPr="00BE766E">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BE766E">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Закупка у единственного поставщика (подрядчика, исполнителя)</w:t>
            </w: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r w:rsidR="00BE766E" w:rsidRPr="00BE766E" w:rsidTr="00AE3F31">
        <w:tc>
          <w:tcPr>
            <w:tcW w:w="241"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12</w:t>
            </w:r>
          </w:p>
        </w:tc>
        <w:tc>
          <w:tcPr>
            <w:tcW w:w="89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191212870000021300100100180010000244</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191212870000021300100100180130000244</w:t>
            </w:r>
          </w:p>
        </w:tc>
        <w:tc>
          <w:tcPr>
            <w:tcW w:w="1128"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275"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1500000.00</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t>500000.00</w:t>
            </w:r>
          </w:p>
        </w:tc>
        <w:tc>
          <w:tcPr>
            <w:tcW w:w="1406"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t xml:space="preserve">Нормативный метод </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roofErr w:type="spellStart"/>
            <w:r w:rsidRPr="00BE766E">
              <w:rPr>
                <w:rFonts w:ascii="Tahoma" w:eastAsia="Times New Roman" w:hAnsi="Tahoma" w:cs="Tahoma"/>
                <w:sz w:val="12"/>
                <w:szCs w:val="12"/>
                <w:lang w:eastAsia="ru-RU"/>
              </w:rPr>
              <w:t>Метод</w:t>
            </w:r>
            <w:proofErr w:type="spellEnd"/>
            <w:r w:rsidRPr="00BE766E">
              <w:rPr>
                <w:rFonts w:ascii="Tahoma" w:eastAsia="Times New Roman" w:hAnsi="Tahoma" w:cs="Tahoma"/>
                <w:sz w:val="12"/>
                <w:szCs w:val="12"/>
                <w:lang w:eastAsia="ru-RU"/>
              </w:rPr>
              <w:t xml:space="preserve"> сопоставимых рыночных цен (анализа рынка) </w:t>
            </w:r>
          </w:p>
        </w:tc>
        <w:tc>
          <w:tcPr>
            <w:tcW w:w="2211"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
        </w:tc>
        <w:tc>
          <w:tcPr>
            <w:tcW w:w="4187" w:type="dxa"/>
            <w:vAlign w:val="center"/>
            <w:hideMark/>
          </w:tcPr>
          <w:p w:rsidR="00BE766E" w:rsidRPr="00BE766E" w:rsidRDefault="00BE766E" w:rsidP="00BE766E">
            <w:pPr>
              <w:spacing w:after="240" w:line="240" w:lineRule="auto"/>
              <w:jc w:val="center"/>
              <w:rPr>
                <w:rFonts w:ascii="Tahoma" w:eastAsia="Times New Roman" w:hAnsi="Tahoma" w:cs="Tahoma"/>
                <w:sz w:val="12"/>
                <w:szCs w:val="12"/>
                <w:lang w:eastAsia="ru-RU"/>
              </w:rPr>
            </w:pPr>
            <w:proofErr w:type="gramStart"/>
            <w:r w:rsidRPr="00BE766E">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E766E">
              <w:rPr>
                <w:rFonts w:ascii="Tahoma" w:eastAsia="Times New Roman" w:hAnsi="Tahoma" w:cs="Tahoma"/>
                <w:sz w:val="12"/>
                <w:szCs w:val="12"/>
                <w:lang w:eastAsia="ru-RU"/>
              </w:rPr>
              <w:t xml:space="preserve"> </w:t>
            </w:r>
            <w:proofErr w:type="gramStart"/>
            <w:r w:rsidRPr="00BE766E">
              <w:rPr>
                <w:rFonts w:ascii="Tahoma" w:eastAsia="Times New Roman" w:hAnsi="Tahoma" w:cs="Tahoma"/>
                <w:sz w:val="12"/>
                <w:szCs w:val="12"/>
                <w:lang w:eastAsia="ru-RU"/>
              </w:rPr>
              <w:t>ведении</w:t>
            </w:r>
            <w:proofErr w:type="gramEnd"/>
            <w:r w:rsidRPr="00BE766E">
              <w:rPr>
                <w:rFonts w:ascii="Tahoma" w:eastAsia="Times New Roman" w:hAnsi="Tahoma" w:cs="Tahoma"/>
                <w:sz w:val="12"/>
                <w:szCs w:val="12"/>
                <w:lang w:eastAsia="ru-RU"/>
              </w:rPr>
              <w:t xml:space="preserve"> ФНС России".</w:t>
            </w:r>
            <w:r w:rsidRPr="00BE766E">
              <w:rPr>
                <w:rFonts w:ascii="Tahoma" w:eastAsia="Times New Roman" w:hAnsi="Tahoma" w:cs="Tahoma"/>
                <w:sz w:val="12"/>
                <w:szCs w:val="12"/>
                <w:lang w:eastAsia="ru-RU"/>
              </w:rPr>
              <w:br/>
            </w:r>
            <w:r w:rsidRPr="00BE766E">
              <w:rPr>
                <w:rFonts w:ascii="Tahoma" w:eastAsia="Times New Roman" w:hAnsi="Tahoma" w:cs="Tahoma"/>
                <w:sz w:val="12"/>
                <w:szCs w:val="12"/>
                <w:lang w:eastAsia="ru-RU"/>
              </w:rPr>
              <w:br/>
            </w:r>
            <w:proofErr w:type="gramStart"/>
            <w:r w:rsidRPr="00BE766E">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E766E">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80"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713"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c>
          <w:tcPr>
            <w:tcW w:w="1255" w:type="dxa"/>
            <w:vAlign w:val="center"/>
            <w:hideMark/>
          </w:tcPr>
          <w:p w:rsidR="00BE766E" w:rsidRPr="00BE766E" w:rsidRDefault="00BE766E" w:rsidP="00BE766E">
            <w:pPr>
              <w:spacing w:after="0" w:line="240" w:lineRule="auto"/>
              <w:jc w:val="center"/>
              <w:rPr>
                <w:rFonts w:ascii="Tahoma" w:eastAsia="Times New Roman" w:hAnsi="Tahoma" w:cs="Tahoma"/>
                <w:sz w:val="12"/>
                <w:szCs w:val="12"/>
                <w:lang w:eastAsia="ru-RU"/>
              </w:rPr>
            </w:pPr>
          </w:p>
        </w:tc>
      </w:tr>
    </w:tbl>
    <w:p w:rsidR="00BE766E" w:rsidRPr="00BE766E" w:rsidRDefault="00BE766E" w:rsidP="00BE766E">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2"/>
        <w:gridCol w:w="146"/>
        <w:gridCol w:w="1029"/>
        <w:gridCol w:w="1020"/>
        <w:gridCol w:w="510"/>
        <w:gridCol w:w="71"/>
        <w:gridCol w:w="2090"/>
        <w:gridCol w:w="71"/>
        <w:gridCol w:w="249"/>
        <w:gridCol w:w="249"/>
        <w:gridCol w:w="163"/>
      </w:tblGrid>
      <w:tr w:rsidR="00BE766E" w:rsidRPr="00AE3F31" w:rsidTr="00BE766E">
        <w:tc>
          <w:tcPr>
            <w:tcW w:w="0" w:type="auto"/>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СОРОКИНА ЕЛЕНА ВЛАДИМИРОВНА, Заместитель руководителя</w:t>
            </w:r>
          </w:p>
        </w:tc>
        <w:tc>
          <w:tcPr>
            <w:tcW w:w="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350" w:type="pct"/>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«01»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02</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19</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roofErr w:type="gramStart"/>
            <w:r w:rsidRPr="00AE3F31">
              <w:rPr>
                <w:rFonts w:ascii="Tahoma" w:eastAsia="Times New Roman" w:hAnsi="Tahoma" w:cs="Tahoma"/>
                <w:sz w:val="16"/>
                <w:szCs w:val="16"/>
                <w:lang w:eastAsia="ru-RU"/>
              </w:rPr>
              <w:t>г</w:t>
            </w:r>
            <w:proofErr w:type="gramEnd"/>
            <w:r w:rsidRPr="00AE3F31">
              <w:rPr>
                <w:rFonts w:ascii="Tahoma" w:eastAsia="Times New Roman" w:hAnsi="Tahoma" w:cs="Tahoma"/>
                <w:sz w:val="16"/>
                <w:szCs w:val="16"/>
                <w:lang w:eastAsia="ru-RU"/>
              </w:rPr>
              <w:t xml:space="preserve">. </w:t>
            </w:r>
          </w:p>
        </w:tc>
      </w:tr>
      <w:tr w:rsidR="00BE766E" w:rsidRPr="00AE3F31" w:rsidTr="00BE766E">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w:t>
            </w:r>
          </w:p>
        </w:tc>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(подпись)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(дата утверждения)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0" w:type="auto"/>
            <w:tcBorders>
              <w:bottom w:val="single" w:sz="6" w:space="0" w:color="000000"/>
            </w:tcBorders>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Турсунова Наталия Геннадьевна</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p>
        </w:tc>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М.П.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r w:rsidR="00BE766E" w:rsidRPr="00AE3F31" w:rsidTr="00BE766E">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BE766E" w:rsidRPr="00AE3F31" w:rsidRDefault="00BE766E" w:rsidP="00BE766E">
            <w:pPr>
              <w:spacing w:after="0" w:line="240" w:lineRule="auto"/>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  </w:t>
            </w:r>
          </w:p>
        </w:tc>
        <w:tc>
          <w:tcPr>
            <w:tcW w:w="0" w:type="auto"/>
            <w:vAlign w:val="center"/>
            <w:hideMark/>
          </w:tcPr>
          <w:p w:rsidR="00BE766E" w:rsidRPr="00AE3F31" w:rsidRDefault="00BE766E" w:rsidP="00BE766E">
            <w:pPr>
              <w:spacing w:after="0" w:line="240" w:lineRule="auto"/>
              <w:jc w:val="center"/>
              <w:rPr>
                <w:rFonts w:ascii="Tahoma" w:eastAsia="Times New Roman" w:hAnsi="Tahoma" w:cs="Tahoma"/>
                <w:sz w:val="16"/>
                <w:szCs w:val="16"/>
                <w:lang w:eastAsia="ru-RU"/>
              </w:rPr>
            </w:pPr>
            <w:r w:rsidRPr="00AE3F31">
              <w:rPr>
                <w:rFonts w:ascii="Tahoma" w:eastAsia="Times New Roman" w:hAnsi="Tahoma" w:cs="Tahoma"/>
                <w:sz w:val="16"/>
                <w:szCs w:val="16"/>
                <w:lang w:eastAsia="ru-RU"/>
              </w:rPr>
              <w:t xml:space="preserve">(подпись) </w:t>
            </w: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BE766E" w:rsidRPr="00AE3F31" w:rsidRDefault="00BE766E" w:rsidP="00BE766E">
            <w:pPr>
              <w:spacing w:after="0" w:line="240" w:lineRule="auto"/>
              <w:rPr>
                <w:rFonts w:ascii="Times New Roman" w:eastAsia="Times New Roman" w:hAnsi="Times New Roman" w:cs="Times New Roman"/>
                <w:sz w:val="16"/>
                <w:szCs w:val="16"/>
                <w:lang w:eastAsia="ru-RU"/>
              </w:rPr>
            </w:pPr>
          </w:p>
        </w:tc>
      </w:tr>
    </w:tbl>
    <w:p w:rsidR="00CB2007" w:rsidRDefault="00CB2007"/>
    <w:sectPr w:rsidR="00CB2007" w:rsidSect="00BE766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7BC"/>
    <w:rsid w:val="003837BC"/>
    <w:rsid w:val="00AE3F31"/>
    <w:rsid w:val="00BE766E"/>
    <w:rsid w:val="00CB2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E766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E766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66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E766E"/>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BE766E"/>
    <w:rPr>
      <w:strike w:val="0"/>
      <w:dstrike w:val="0"/>
      <w:color w:val="0075C5"/>
      <w:u w:val="none"/>
      <w:effect w:val="none"/>
    </w:rPr>
  </w:style>
  <w:style w:type="character" w:styleId="a4">
    <w:name w:val="FollowedHyperlink"/>
    <w:basedOn w:val="a0"/>
    <w:uiPriority w:val="99"/>
    <w:semiHidden/>
    <w:unhideWhenUsed/>
    <w:rsid w:val="00BE766E"/>
    <w:rPr>
      <w:strike w:val="0"/>
      <w:dstrike w:val="0"/>
      <w:color w:val="0075C5"/>
      <w:u w:val="none"/>
      <w:effect w:val="none"/>
    </w:rPr>
  </w:style>
  <w:style w:type="character" w:styleId="a5">
    <w:name w:val="Strong"/>
    <w:basedOn w:val="a0"/>
    <w:uiPriority w:val="22"/>
    <w:qFormat/>
    <w:rsid w:val="00BE766E"/>
    <w:rPr>
      <w:b/>
      <w:bCs/>
    </w:rPr>
  </w:style>
  <w:style w:type="paragraph" w:styleId="a6">
    <w:name w:val="Normal (Web)"/>
    <w:basedOn w:val="a"/>
    <w:uiPriority w:val="99"/>
    <w:semiHidden/>
    <w:unhideWhenUsed/>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E766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E766E"/>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E766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E766E"/>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E766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E766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E766E"/>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E766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E766E"/>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E766E"/>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E766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E766E"/>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E766E"/>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E766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E766E"/>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E766E"/>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E766E"/>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E766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E766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E766E"/>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E766E"/>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E766E"/>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E766E"/>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E766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E766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E766E"/>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E766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E766E"/>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E766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E766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E766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E766E"/>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E766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E766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E766E"/>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E766E"/>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E766E"/>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E766E"/>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E766E"/>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E766E"/>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E766E"/>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E766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BE766E"/>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BE766E"/>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BE766E"/>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BE766E"/>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E766E"/>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BE766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BE766E"/>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BE766E"/>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BE766E"/>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E766E"/>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BE766E"/>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BE766E"/>
  </w:style>
  <w:style w:type="character" w:customStyle="1" w:styleId="dynatree-vline">
    <w:name w:val="dynatree-vline"/>
    <w:basedOn w:val="a0"/>
    <w:rsid w:val="00BE766E"/>
  </w:style>
  <w:style w:type="character" w:customStyle="1" w:styleId="dynatree-connector">
    <w:name w:val="dynatree-connector"/>
    <w:basedOn w:val="a0"/>
    <w:rsid w:val="00BE766E"/>
  </w:style>
  <w:style w:type="character" w:customStyle="1" w:styleId="dynatree-expander">
    <w:name w:val="dynatree-expander"/>
    <w:basedOn w:val="a0"/>
    <w:rsid w:val="00BE766E"/>
  </w:style>
  <w:style w:type="character" w:customStyle="1" w:styleId="dynatree-icon">
    <w:name w:val="dynatree-icon"/>
    <w:basedOn w:val="a0"/>
    <w:rsid w:val="00BE766E"/>
  </w:style>
  <w:style w:type="character" w:customStyle="1" w:styleId="dynatree-checkbox">
    <w:name w:val="dynatree-checkbox"/>
    <w:basedOn w:val="a0"/>
    <w:rsid w:val="00BE766E"/>
  </w:style>
  <w:style w:type="character" w:customStyle="1" w:styleId="dynatree-radio">
    <w:name w:val="dynatree-radio"/>
    <w:basedOn w:val="a0"/>
    <w:rsid w:val="00BE766E"/>
  </w:style>
  <w:style w:type="character" w:customStyle="1" w:styleId="dynatree-drag-helper-img">
    <w:name w:val="dynatree-drag-helper-img"/>
    <w:basedOn w:val="a0"/>
    <w:rsid w:val="00BE766E"/>
  </w:style>
  <w:style w:type="character" w:customStyle="1" w:styleId="dynatree-drag-source">
    <w:name w:val="dynatree-drag-source"/>
    <w:basedOn w:val="a0"/>
    <w:rsid w:val="00BE766E"/>
    <w:rPr>
      <w:shd w:val="clear" w:color="auto" w:fill="E0E0E0"/>
    </w:rPr>
  </w:style>
  <w:style w:type="paragraph" w:customStyle="1" w:styleId="mainlink1">
    <w:name w:val="mainlink1"/>
    <w:basedOn w:val="a"/>
    <w:rsid w:val="00BE766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E766E"/>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E766E"/>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E766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E766E"/>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E766E"/>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E766E"/>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E766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E766E"/>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E766E"/>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E766E"/>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E766E"/>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E766E"/>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E766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E766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E766E"/>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E766E"/>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E766E"/>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E766E"/>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E766E"/>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E766E"/>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E766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E766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E766E"/>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E76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E766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E766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E766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E76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E76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E766E"/>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E766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E766E"/>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E766E"/>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E766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E766E"/>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E766E"/>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E766E"/>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E766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E766E"/>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E766E"/>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E766E"/>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E766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E766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E766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E766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E766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E766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E766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E766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E766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E766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E766E"/>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E766E"/>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E766E"/>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E766E"/>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E766E"/>
  </w:style>
  <w:style w:type="character" w:customStyle="1" w:styleId="dynatree-icon1">
    <w:name w:val="dynatree-icon1"/>
    <w:basedOn w:val="a0"/>
    <w:rsid w:val="00BE766E"/>
  </w:style>
  <w:style w:type="paragraph" w:customStyle="1" w:styleId="confirmdialogheader1">
    <w:name w:val="confirmdialogheader1"/>
    <w:basedOn w:val="a"/>
    <w:rsid w:val="00BE766E"/>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E766E"/>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E766E"/>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E766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E766E"/>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E766E"/>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E766E"/>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BE766E"/>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13">
    <w:name w:val="Название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E766E"/>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E766E"/>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766E"/>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E766E"/>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BE766E"/>
    <w:rPr>
      <w:strike w:val="0"/>
      <w:dstrike w:val="0"/>
      <w:color w:val="0075C5"/>
      <w:u w:val="none"/>
      <w:effect w:val="none"/>
    </w:rPr>
  </w:style>
  <w:style w:type="character" w:styleId="a4">
    <w:name w:val="FollowedHyperlink"/>
    <w:basedOn w:val="a0"/>
    <w:uiPriority w:val="99"/>
    <w:semiHidden/>
    <w:unhideWhenUsed/>
    <w:rsid w:val="00BE766E"/>
    <w:rPr>
      <w:strike w:val="0"/>
      <w:dstrike w:val="0"/>
      <w:color w:val="0075C5"/>
      <w:u w:val="none"/>
      <w:effect w:val="none"/>
    </w:rPr>
  </w:style>
  <w:style w:type="character" w:styleId="a5">
    <w:name w:val="Strong"/>
    <w:basedOn w:val="a0"/>
    <w:uiPriority w:val="22"/>
    <w:qFormat/>
    <w:rsid w:val="00BE766E"/>
    <w:rPr>
      <w:b/>
      <w:bCs/>
    </w:rPr>
  </w:style>
  <w:style w:type="paragraph" w:styleId="a6">
    <w:name w:val="Normal (Web)"/>
    <w:basedOn w:val="a"/>
    <w:uiPriority w:val="99"/>
    <w:semiHidden/>
    <w:unhideWhenUsed/>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E766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E766E"/>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E766E"/>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E766E"/>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E766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E766E"/>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E766E"/>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E766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E766E"/>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E766E"/>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E766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E766E"/>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E766E"/>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E766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E766E"/>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E766E"/>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E766E"/>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E766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E766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E766E"/>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E766E"/>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E766E"/>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E766E"/>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E766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E766E"/>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E766E"/>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E766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E766E"/>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E766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E766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E766E"/>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E766E"/>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E766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E766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E766E"/>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E766E"/>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E766E"/>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E766E"/>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E766E"/>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E766E"/>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E766E"/>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E766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BE766E"/>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BE766E"/>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BE766E"/>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BE766E"/>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E766E"/>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BE766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BE766E"/>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BE766E"/>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BE766E"/>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E766E"/>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BE766E"/>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BE766E"/>
  </w:style>
  <w:style w:type="character" w:customStyle="1" w:styleId="dynatree-vline">
    <w:name w:val="dynatree-vline"/>
    <w:basedOn w:val="a0"/>
    <w:rsid w:val="00BE766E"/>
  </w:style>
  <w:style w:type="character" w:customStyle="1" w:styleId="dynatree-connector">
    <w:name w:val="dynatree-connector"/>
    <w:basedOn w:val="a0"/>
    <w:rsid w:val="00BE766E"/>
  </w:style>
  <w:style w:type="character" w:customStyle="1" w:styleId="dynatree-expander">
    <w:name w:val="dynatree-expander"/>
    <w:basedOn w:val="a0"/>
    <w:rsid w:val="00BE766E"/>
  </w:style>
  <w:style w:type="character" w:customStyle="1" w:styleId="dynatree-icon">
    <w:name w:val="dynatree-icon"/>
    <w:basedOn w:val="a0"/>
    <w:rsid w:val="00BE766E"/>
  </w:style>
  <w:style w:type="character" w:customStyle="1" w:styleId="dynatree-checkbox">
    <w:name w:val="dynatree-checkbox"/>
    <w:basedOn w:val="a0"/>
    <w:rsid w:val="00BE766E"/>
  </w:style>
  <w:style w:type="character" w:customStyle="1" w:styleId="dynatree-radio">
    <w:name w:val="dynatree-radio"/>
    <w:basedOn w:val="a0"/>
    <w:rsid w:val="00BE766E"/>
  </w:style>
  <w:style w:type="character" w:customStyle="1" w:styleId="dynatree-drag-helper-img">
    <w:name w:val="dynatree-drag-helper-img"/>
    <w:basedOn w:val="a0"/>
    <w:rsid w:val="00BE766E"/>
  </w:style>
  <w:style w:type="character" w:customStyle="1" w:styleId="dynatree-drag-source">
    <w:name w:val="dynatree-drag-source"/>
    <w:basedOn w:val="a0"/>
    <w:rsid w:val="00BE766E"/>
    <w:rPr>
      <w:shd w:val="clear" w:color="auto" w:fill="E0E0E0"/>
    </w:rPr>
  </w:style>
  <w:style w:type="paragraph" w:customStyle="1" w:styleId="mainlink1">
    <w:name w:val="mainlink1"/>
    <w:basedOn w:val="a"/>
    <w:rsid w:val="00BE766E"/>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E766E"/>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E766E"/>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E766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E766E"/>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E766E"/>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E766E"/>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E766E"/>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E766E"/>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E766E"/>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E766E"/>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E766E"/>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E766E"/>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E766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E766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E766E"/>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E766E"/>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E766E"/>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E766E"/>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E766E"/>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E766E"/>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E766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E766E"/>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E766E"/>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E76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E766E"/>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E766E"/>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E766E"/>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E76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E76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E766E"/>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E766E"/>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E766E"/>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E766E"/>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E766E"/>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E766E"/>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E766E"/>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E766E"/>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E766E"/>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E766E"/>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E766E"/>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E766E"/>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E766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E766E"/>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E766E"/>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E766E"/>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E766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E766E"/>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E766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E766E"/>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E766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E766E"/>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E766E"/>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E766E"/>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E766E"/>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E766E"/>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E766E"/>
  </w:style>
  <w:style w:type="character" w:customStyle="1" w:styleId="dynatree-icon1">
    <w:name w:val="dynatree-icon1"/>
    <w:basedOn w:val="a0"/>
    <w:rsid w:val="00BE766E"/>
  </w:style>
  <w:style w:type="paragraph" w:customStyle="1" w:styleId="confirmdialogheader1">
    <w:name w:val="confirmdialogheader1"/>
    <w:basedOn w:val="a"/>
    <w:rsid w:val="00BE766E"/>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E766E"/>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E766E"/>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E766E"/>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E766E"/>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E766E"/>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E766E"/>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E766E"/>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BE766E"/>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13">
    <w:name w:val="Название1"/>
    <w:basedOn w:val="a"/>
    <w:rsid w:val="00BE76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753619">
      <w:bodyDiv w:val="1"/>
      <w:marLeft w:val="0"/>
      <w:marRight w:val="0"/>
      <w:marTop w:val="0"/>
      <w:marBottom w:val="0"/>
      <w:divBdr>
        <w:top w:val="none" w:sz="0" w:space="0" w:color="auto"/>
        <w:left w:val="none" w:sz="0" w:space="0" w:color="auto"/>
        <w:bottom w:val="none" w:sz="0" w:space="0" w:color="auto"/>
        <w:right w:val="none" w:sz="0" w:space="0" w:color="auto"/>
      </w:divBdr>
      <w:divsChild>
        <w:div w:id="916552123">
          <w:marLeft w:val="0"/>
          <w:marRight w:val="0"/>
          <w:marTop w:val="0"/>
          <w:marBottom w:val="0"/>
          <w:divBdr>
            <w:top w:val="none" w:sz="0" w:space="0" w:color="auto"/>
            <w:left w:val="none" w:sz="0" w:space="0" w:color="auto"/>
            <w:bottom w:val="none" w:sz="0" w:space="0" w:color="auto"/>
            <w:right w:val="none" w:sz="0" w:space="0" w:color="auto"/>
          </w:divBdr>
          <w:divsChild>
            <w:div w:id="2085637036">
              <w:marLeft w:val="0"/>
              <w:marRight w:val="0"/>
              <w:marTop w:val="0"/>
              <w:marBottom w:val="0"/>
              <w:divBdr>
                <w:top w:val="none" w:sz="0" w:space="0" w:color="auto"/>
                <w:left w:val="none" w:sz="0" w:space="0" w:color="auto"/>
                <w:bottom w:val="none" w:sz="0" w:space="0" w:color="auto"/>
                <w:right w:val="none" w:sz="0" w:space="0" w:color="auto"/>
              </w:divBdr>
              <w:divsChild>
                <w:div w:id="2080129429">
                  <w:marLeft w:val="0"/>
                  <w:marRight w:val="0"/>
                  <w:marTop w:val="0"/>
                  <w:marBottom w:val="0"/>
                  <w:divBdr>
                    <w:top w:val="none" w:sz="0" w:space="0" w:color="auto"/>
                    <w:left w:val="none" w:sz="0" w:space="0" w:color="auto"/>
                    <w:bottom w:val="none" w:sz="0" w:space="0" w:color="auto"/>
                    <w:right w:val="none" w:sz="0" w:space="0" w:color="auto"/>
                  </w:divBdr>
                  <w:divsChild>
                    <w:div w:id="454911170">
                      <w:marLeft w:val="0"/>
                      <w:marRight w:val="0"/>
                      <w:marTop w:val="0"/>
                      <w:marBottom w:val="0"/>
                      <w:divBdr>
                        <w:top w:val="none" w:sz="0" w:space="0" w:color="auto"/>
                        <w:left w:val="none" w:sz="0" w:space="0" w:color="auto"/>
                        <w:bottom w:val="none" w:sz="0" w:space="0" w:color="auto"/>
                        <w:right w:val="none" w:sz="0" w:space="0" w:color="auto"/>
                      </w:divBdr>
                      <w:divsChild>
                        <w:div w:id="1422599828">
                          <w:marLeft w:val="0"/>
                          <w:marRight w:val="0"/>
                          <w:marTop w:val="0"/>
                          <w:marBottom w:val="0"/>
                          <w:divBdr>
                            <w:top w:val="none" w:sz="0" w:space="0" w:color="auto"/>
                            <w:left w:val="none" w:sz="0" w:space="0" w:color="auto"/>
                            <w:bottom w:val="none" w:sz="0" w:space="0" w:color="auto"/>
                            <w:right w:val="none" w:sz="0" w:space="0" w:color="auto"/>
                          </w:divBdr>
                          <w:divsChild>
                            <w:div w:id="277567943">
                              <w:marLeft w:val="0"/>
                              <w:marRight w:val="0"/>
                              <w:marTop w:val="0"/>
                              <w:marBottom w:val="0"/>
                              <w:divBdr>
                                <w:top w:val="none" w:sz="0" w:space="0" w:color="auto"/>
                                <w:left w:val="none" w:sz="0" w:space="0" w:color="auto"/>
                                <w:bottom w:val="none" w:sz="0" w:space="0" w:color="auto"/>
                                <w:right w:val="none" w:sz="0" w:space="0" w:color="auto"/>
                              </w:divBdr>
                              <w:divsChild>
                                <w:div w:id="1526946829">
                                  <w:marLeft w:val="0"/>
                                  <w:marRight w:val="0"/>
                                  <w:marTop w:val="0"/>
                                  <w:marBottom w:val="0"/>
                                  <w:divBdr>
                                    <w:top w:val="none" w:sz="0" w:space="0" w:color="auto"/>
                                    <w:left w:val="none" w:sz="0" w:space="0" w:color="auto"/>
                                    <w:bottom w:val="none" w:sz="0" w:space="0" w:color="auto"/>
                                    <w:right w:val="none" w:sz="0" w:space="0" w:color="auto"/>
                                  </w:divBdr>
                                  <w:divsChild>
                                    <w:div w:id="3957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6986</Words>
  <Characters>39824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46717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3</cp:revision>
  <cp:lastPrinted>2019-02-01T13:45:00Z</cp:lastPrinted>
  <dcterms:created xsi:type="dcterms:W3CDTF">2019-02-01T13:28:00Z</dcterms:created>
  <dcterms:modified xsi:type="dcterms:W3CDTF">2019-02-01T13:48:00Z</dcterms:modified>
</cp:coreProperties>
</file>